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38014B02" w:rsidR="00761732" w:rsidRPr="003F5B64" w:rsidRDefault="001E1EB0"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WASHINGTON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24B4B8AA"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r w:rsidR="001E1EB0">
        <w:rPr>
          <w:rFonts w:ascii="Arial" w:hAnsi="Arial" w:cs="Arial"/>
          <w:color w:val="000000"/>
        </w:rPr>
        <w:t xml:space="preserve"> After the Landlord deposits the Security Deposit, t</w:t>
      </w:r>
      <w:r w:rsidR="001E1EB0" w:rsidRPr="00963534">
        <w:rPr>
          <w:rFonts w:ascii="Arial" w:hAnsi="Arial" w:cs="Arial"/>
          <w:color w:val="000000"/>
        </w:rPr>
        <w:t xml:space="preserve">he </w:t>
      </w:r>
      <w:r w:rsidR="001E1EB0">
        <w:rPr>
          <w:rFonts w:ascii="Arial" w:hAnsi="Arial" w:cs="Arial"/>
          <w:color w:val="000000"/>
        </w:rPr>
        <w:t>L</w:t>
      </w:r>
      <w:r w:rsidR="001E1EB0" w:rsidRPr="00963534">
        <w:rPr>
          <w:rFonts w:ascii="Arial" w:hAnsi="Arial" w:cs="Arial"/>
          <w:color w:val="000000"/>
        </w:rPr>
        <w:t xml:space="preserve">andlord must provide </w:t>
      </w:r>
      <w:r w:rsidR="001E1EB0">
        <w:rPr>
          <w:rFonts w:ascii="Arial" w:hAnsi="Arial" w:cs="Arial"/>
          <w:color w:val="000000"/>
        </w:rPr>
        <w:t xml:space="preserve">a receipt to the Tenant with information about </w:t>
      </w:r>
      <w:r w:rsidR="001E1EB0" w:rsidRPr="00963534">
        <w:rPr>
          <w:rFonts w:ascii="Arial" w:hAnsi="Arial" w:cs="Arial"/>
          <w:color w:val="000000"/>
        </w:rPr>
        <w:t>the name and address of the banking institution</w:t>
      </w:r>
      <w:r w:rsidR="001E1EB0">
        <w:rPr>
          <w:rFonts w:ascii="Arial" w:hAnsi="Arial" w:cs="Arial"/>
          <w:color w:val="000000"/>
        </w:rPr>
        <w:t xml:space="preserve"> </w:t>
      </w:r>
      <w:r w:rsidR="001E1EB0" w:rsidRPr="00963534">
        <w:rPr>
          <w:rFonts w:ascii="Arial" w:hAnsi="Arial" w:cs="Arial"/>
          <w:color w:val="000000"/>
        </w:rPr>
        <w:t>where the funds are held</w:t>
      </w:r>
      <w:r w:rsidR="001E1EB0">
        <w:rPr>
          <w:rFonts w:ascii="Arial" w:hAnsi="Arial" w:cs="Arial"/>
          <w:color w:val="000000"/>
        </w:rPr>
        <w: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15723813"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r w:rsidR="001E1EB0">
        <w:rPr>
          <w:rFonts w:ascii="Arial" w:hAnsi="Arial" w:cs="Arial"/>
        </w:rPr>
        <w:t xml:space="preserve"> (</w:t>
      </w:r>
      <w:r w:rsidR="001E1EB0" w:rsidRPr="00E124B1">
        <w:rPr>
          <w:rFonts w:ascii="Arial" w:hAnsi="Arial" w:cs="Arial"/>
          <w:b/>
          <w:bCs/>
        </w:rPr>
        <w:t>REQUIRED IF A SECURITY DEPOSIT WAS ACCEPTED</w:t>
      </w:r>
      <w:r w:rsidR="001E1EB0">
        <w:rPr>
          <w:rFonts w:ascii="Arial" w:hAnsi="Arial" w:cs="Arial"/>
        </w:rPr>
        <w:t>)</w:t>
      </w:r>
      <w:r w:rsidR="00B06CD1" w:rsidRPr="003F5B64">
        <w:rPr>
          <w:rFonts w:ascii="Arial" w:hAnsi="Arial" w:cs="Arial"/>
        </w:rPr>
        <w: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lastRenderedPageBreak/>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lastRenderedPageBreak/>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w:t>
      </w:r>
      <w:r w:rsidR="00761732" w:rsidRPr="003F5B64">
        <w:rPr>
          <w:rFonts w:ascii="Arial" w:hAnsi="Arial" w:cs="Arial"/>
          <w:color w:val="000000"/>
        </w:rPr>
        <w:lastRenderedPageBreak/>
        <w:t xml:space="preserve">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w:t>
      </w:r>
      <w:r w:rsidR="00761732" w:rsidRPr="003F5B64">
        <w:rPr>
          <w:rFonts w:ascii="Arial" w:hAnsi="Arial" w:cs="Arial"/>
          <w:color w:val="000000"/>
        </w:rPr>
        <w:lastRenderedPageBreak/>
        <w:t xml:space="preserve">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0B8EACF8"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7B8E615C" w14:textId="2039FA43" w:rsidR="001E1EB0" w:rsidRDefault="001E1EB0" w:rsidP="008A4483">
      <w:pPr>
        <w:rPr>
          <w:rFonts w:ascii="Arial" w:hAnsi="Arial" w:cs="Arial"/>
          <w:color w:val="000000"/>
        </w:rPr>
      </w:pPr>
    </w:p>
    <w:p w14:paraId="784B6047" w14:textId="77777777" w:rsidR="001E1EB0" w:rsidRDefault="001E1EB0" w:rsidP="001E1EB0">
      <w:pPr>
        <w:rPr>
          <w:rFonts w:ascii="Arial" w:hAnsi="Arial" w:cs="Arial"/>
          <w:color w:val="000000"/>
        </w:rPr>
      </w:pPr>
      <w:r w:rsidRPr="00E124B1">
        <w:rPr>
          <w:rFonts w:ascii="Arial" w:hAnsi="Arial" w:cs="Arial"/>
          <w:b/>
          <w:bCs/>
          <w:color w:val="000000"/>
        </w:rPr>
        <w:t>XLVII. FIRE PROTECTION &amp; EVACUATION</w:t>
      </w:r>
      <w:r>
        <w:rPr>
          <w:rFonts w:ascii="Arial" w:hAnsi="Arial" w:cs="Arial"/>
          <w:color w:val="000000"/>
        </w:rPr>
        <w:t>. Upon the start of the Lease Term, the Landlord must provide the Tenant a copy of fire protection/safety information plan provided by the State Fire Marshal’s office. The Landlord must also include a plan for evacuation, although, an evacuation plan only applies if the Premises is located in the property with two (2) or more units.</w:t>
      </w:r>
    </w:p>
    <w:p w14:paraId="7EB97F32" w14:textId="77777777" w:rsidR="001E1EB0" w:rsidRDefault="001E1EB0" w:rsidP="001E1EB0">
      <w:pPr>
        <w:rPr>
          <w:rFonts w:ascii="Arial" w:hAnsi="Arial" w:cs="Arial"/>
          <w:color w:val="000000"/>
        </w:rPr>
      </w:pPr>
    </w:p>
    <w:p w14:paraId="6B42AF48" w14:textId="6AA18D5B" w:rsidR="001E1EB0" w:rsidRPr="003F5B64" w:rsidRDefault="001E1EB0" w:rsidP="008A4483">
      <w:pPr>
        <w:rPr>
          <w:rFonts w:ascii="Arial" w:hAnsi="Arial" w:cs="Arial"/>
          <w:color w:val="000000"/>
        </w:rPr>
      </w:pPr>
      <w:r w:rsidRPr="00E124B1">
        <w:rPr>
          <w:rFonts w:ascii="Arial" w:hAnsi="Arial" w:cs="Arial"/>
          <w:b/>
          <w:bCs/>
          <w:color w:val="000000"/>
        </w:rPr>
        <w:t>XLVIII. MOLD</w:t>
      </w:r>
      <w:r>
        <w:rPr>
          <w:rFonts w:ascii="Arial" w:hAnsi="Arial" w:cs="Arial"/>
          <w:color w:val="000000"/>
        </w:rPr>
        <w:t>. At the time of the Landlord and Tenant signing this Agreement, a mold disclosure provided by the Washington State Dept. of Health must be provided to the Tenant. With the Tenant’s signature below, the Tenant acknowledges that they have received the mold disclosure.</w:t>
      </w:r>
    </w:p>
    <w:p w14:paraId="049B9DC6" w14:textId="77777777" w:rsidR="00810F53" w:rsidRPr="003F5B64" w:rsidRDefault="00810F53" w:rsidP="008A4483">
      <w:pPr>
        <w:rPr>
          <w:rFonts w:ascii="Arial" w:hAnsi="Arial" w:cs="Arial"/>
          <w:b/>
          <w:bCs/>
          <w:color w:val="000000"/>
        </w:rPr>
      </w:pPr>
    </w:p>
    <w:p w14:paraId="01E765F2" w14:textId="71CFB561" w:rsidR="00761732" w:rsidRPr="003F5B64" w:rsidRDefault="001E1EB0" w:rsidP="008A4483">
      <w:pPr>
        <w:rPr>
          <w:rFonts w:ascii="Arial" w:hAnsi="Arial" w:cs="Arial"/>
          <w:color w:val="000000"/>
        </w:rPr>
      </w:pPr>
      <w:r>
        <w:rPr>
          <w:rFonts w:ascii="Arial" w:hAnsi="Arial" w:cs="Arial"/>
          <w:b/>
          <w:bCs/>
          <w:color w:val="000000"/>
        </w:rPr>
        <w:t>XLIX</w:t>
      </w:r>
      <w:r w:rsidR="00151808">
        <w:rPr>
          <w:rFonts w:ascii="Arial" w:hAnsi="Arial" w:cs="Arial"/>
          <w:b/>
          <w:bCs/>
          <w:color w:val="000000"/>
        </w:rPr>
        <w:t xml:space="preserve">. </w:t>
      </w:r>
      <w:r w:rsidR="00761732" w:rsidRPr="003F5B64">
        <w:rPr>
          <w:rFonts w:ascii="Arial" w:hAnsi="Arial" w:cs="Arial"/>
          <w:b/>
          <w:bCs/>
          <w:color w:val="000000"/>
        </w:rPr>
        <w:t>LEAD PAINT</w:t>
      </w:r>
      <w:r w:rsidR="00151808">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49BD67B6" w:rsidR="00761732" w:rsidRPr="003F5B64" w:rsidRDefault="001E1EB0" w:rsidP="008A4483">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Pr>
          <w:rFonts w:ascii="Arial" w:hAnsi="Arial" w:cs="Arial"/>
          <w:color w:val="000000"/>
        </w:rPr>
        <w:t>Washington.</w:t>
      </w:r>
    </w:p>
    <w:p w14:paraId="6C410105" w14:textId="77777777" w:rsidR="00810F53" w:rsidRPr="003F5B64" w:rsidRDefault="00810F53" w:rsidP="008A4483">
      <w:pPr>
        <w:rPr>
          <w:rFonts w:ascii="Arial" w:hAnsi="Arial" w:cs="Arial"/>
          <w:b/>
          <w:bCs/>
          <w:color w:val="000000"/>
        </w:rPr>
      </w:pPr>
    </w:p>
    <w:p w14:paraId="61A1968C" w14:textId="485EE423" w:rsidR="00810F53" w:rsidRDefault="001E1EB0" w:rsidP="003A01F5">
      <w:pPr>
        <w:rPr>
          <w:rFonts w:ascii="Arial" w:hAnsi="Arial" w:cs="Arial"/>
          <w:color w:val="000000"/>
        </w:rPr>
      </w:pPr>
      <w:r>
        <w:rPr>
          <w:rFonts w:ascii="Arial" w:hAnsi="Arial" w:cs="Arial"/>
          <w:b/>
          <w:bCs/>
          <w:color w:val="000000"/>
        </w:rPr>
        <w:t>LI</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6"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1A8D249D" w:rsidR="00761732" w:rsidRPr="003F5B64" w:rsidRDefault="00151808" w:rsidP="008A4483">
      <w:pPr>
        <w:rPr>
          <w:rFonts w:ascii="Arial" w:hAnsi="Arial" w:cs="Arial"/>
          <w:color w:val="000000"/>
        </w:rPr>
      </w:pPr>
      <w:r>
        <w:rPr>
          <w:rFonts w:ascii="Arial" w:hAnsi="Arial" w:cs="Arial"/>
          <w:b/>
          <w:bCs/>
          <w:color w:val="000000"/>
        </w:rPr>
        <w:t>L</w:t>
      </w:r>
      <w:r w:rsidR="001E1EB0">
        <w:rPr>
          <w:rFonts w:ascii="Arial" w:hAnsi="Arial" w:cs="Arial"/>
          <w:b/>
          <w:bCs/>
          <w:color w:val="000000"/>
        </w:rPr>
        <w:t>II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AF0DF" w14:textId="77777777" w:rsidR="005005CB" w:rsidRDefault="005005CB" w:rsidP="00D12643">
      <w:r>
        <w:separator/>
      </w:r>
    </w:p>
  </w:endnote>
  <w:endnote w:type="continuationSeparator" w:id="0">
    <w:p w14:paraId="08F443B8" w14:textId="77777777" w:rsidR="005005CB" w:rsidRDefault="005005CB"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E184" w14:textId="77777777" w:rsidR="00D677F9" w:rsidRDefault="00D67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05011D82" w:rsidR="00B8549E" w:rsidRPr="00B45A3C" w:rsidRDefault="00D677F9"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CEA17D" wp14:editId="0C162296">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B45A3C"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481E" w14:textId="77777777" w:rsidR="00D677F9" w:rsidRDefault="00D67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92018" w14:textId="77777777" w:rsidR="005005CB" w:rsidRDefault="005005CB" w:rsidP="00D12643">
      <w:r>
        <w:separator/>
      </w:r>
    </w:p>
  </w:footnote>
  <w:footnote w:type="continuationSeparator" w:id="0">
    <w:p w14:paraId="2183E07F" w14:textId="77777777" w:rsidR="005005CB" w:rsidRDefault="005005CB"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A7BE6" w14:textId="77777777" w:rsidR="00D677F9" w:rsidRDefault="00D67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76F4" w14:textId="77777777" w:rsidR="00D677F9" w:rsidRDefault="00D67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4474" w14:textId="77777777" w:rsidR="00D677F9" w:rsidRDefault="00D67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4995">
    <w:abstractNumId w:val="2"/>
  </w:num>
  <w:num w:numId="2" w16cid:durableId="1355308446">
    <w:abstractNumId w:val="0"/>
  </w:num>
  <w:num w:numId="3" w16cid:durableId="143669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8302D"/>
    <w:rsid w:val="000B7293"/>
    <w:rsid w:val="000C2D26"/>
    <w:rsid w:val="000E6269"/>
    <w:rsid w:val="00126D3F"/>
    <w:rsid w:val="00151808"/>
    <w:rsid w:val="00174D13"/>
    <w:rsid w:val="00196E0D"/>
    <w:rsid w:val="001C5766"/>
    <w:rsid w:val="001D4571"/>
    <w:rsid w:val="001E1EB0"/>
    <w:rsid w:val="001E2ABD"/>
    <w:rsid w:val="00221906"/>
    <w:rsid w:val="00227723"/>
    <w:rsid w:val="00251E92"/>
    <w:rsid w:val="0026233E"/>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5005CB"/>
    <w:rsid w:val="0051637B"/>
    <w:rsid w:val="00530FB5"/>
    <w:rsid w:val="00585548"/>
    <w:rsid w:val="00587800"/>
    <w:rsid w:val="00591004"/>
    <w:rsid w:val="00592341"/>
    <w:rsid w:val="005B3A86"/>
    <w:rsid w:val="005C1339"/>
    <w:rsid w:val="005D5C07"/>
    <w:rsid w:val="0061139C"/>
    <w:rsid w:val="006445B2"/>
    <w:rsid w:val="00667415"/>
    <w:rsid w:val="006A0ACE"/>
    <w:rsid w:val="006C3519"/>
    <w:rsid w:val="006F3C20"/>
    <w:rsid w:val="006F6097"/>
    <w:rsid w:val="00710FF7"/>
    <w:rsid w:val="00761732"/>
    <w:rsid w:val="00790151"/>
    <w:rsid w:val="007A44C9"/>
    <w:rsid w:val="007D7E96"/>
    <w:rsid w:val="007E08E1"/>
    <w:rsid w:val="007E151D"/>
    <w:rsid w:val="00810F53"/>
    <w:rsid w:val="00844858"/>
    <w:rsid w:val="0084547E"/>
    <w:rsid w:val="00867B7E"/>
    <w:rsid w:val="00885E3D"/>
    <w:rsid w:val="008A4483"/>
    <w:rsid w:val="008D4A8D"/>
    <w:rsid w:val="008E17C0"/>
    <w:rsid w:val="008E6FC3"/>
    <w:rsid w:val="00910B1D"/>
    <w:rsid w:val="009113AB"/>
    <w:rsid w:val="009439FD"/>
    <w:rsid w:val="009A256C"/>
    <w:rsid w:val="009A5952"/>
    <w:rsid w:val="009E33DE"/>
    <w:rsid w:val="00A066D0"/>
    <w:rsid w:val="00A24D46"/>
    <w:rsid w:val="00A32331"/>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879CA"/>
    <w:rsid w:val="00C9437F"/>
    <w:rsid w:val="00CC2937"/>
    <w:rsid w:val="00D12643"/>
    <w:rsid w:val="00D410E9"/>
    <w:rsid w:val="00D411B4"/>
    <w:rsid w:val="00D677F9"/>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3824</Words>
  <Characters>19767</Characters>
  <Application>Microsoft Office Word</Application>
  <DocSecurity>0</DocSecurity>
  <Lines>500</Lines>
  <Paragraphs>156</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23443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Residential Lease Agreement</dc:title>
  <dc:subject/>
  <dc:creator>FreeTemplates</dc:creator>
  <cp:keywords/>
  <dc:description/>
  <cp:lastModifiedBy>Jay Rock</cp:lastModifiedBy>
  <cp:revision>2</cp:revision>
  <dcterms:created xsi:type="dcterms:W3CDTF">2024-07-08T14:25:00Z</dcterms:created>
  <dcterms:modified xsi:type="dcterms:W3CDTF">2024-07-08T14:25:00Z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e7142531f7008544b1c38e039ae284e293e8539e7866643e1f7a6eb769f94a57</vt:lpwstr>
  </property>
</Properties>
</file>