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44C9D534" w:rsidR="00233A17" w:rsidRPr="0088435C" w:rsidRDefault="00C66C2B" w:rsidP="006C16A2">
      <w:pPr>
        <w:autoSpaceDE w:val="0"/>
        <w:autoSpaceDN w:val="0"/>
        <w:adjustRightInd w:val="0"/>
        <w:spacing w:line="276" w:lineRule="auto"/>
        <w:jc w:val="center"/>
        <w:outlineLvl w:val="0"/>
        <w:rPr>
          <w:rFonts w:ascii="Arial" w:hAnsi="Arial" w:cs="Arial"/>
          <w:b/>
          <w:bCs/>
          <w:sz w:val="36"/>
          <w:szCs w:val="36"/>
        </w:rPr>
      </w:pPr>
      <w:r>
        <w:rPr>
          <w:rFonts w:ascii="Arial" w:hAnsi="Arial" w:cs="Arial"/>
          <w:b/>
          <w:bCs/>
          <w:sz w:val="36"/>
          <w:szCs w:val="36"/>
        </w:rPr>
        <w:t>KENTUCKY</w:t>
      </w:r>
      <w:r w:rsidR="006C16A2">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703B59CE"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C66C2B">
        <w:rPr>
          <w:rFonts w:ascii="Arial" w:hAnsi="Arial" w:cs="Arial"/>
          <w:bCs/>
          <w:sz w:val="22"/>
          <w:szCs w:val="22"/>
        </w:rPr>
        <w:t>Kentucky</w:t>
      </w:r>
      <w:r w:rsidR="006C16A2">
        <w:rPr>
          <w:rFonts w:ascii="Arial" w:hAnsi="Arial" w:cs="Arial"/>
          <w:bCs/>
          <w:sz w:val="22"/>
          <w:szCs w:val="22"/>
        </w:rPr>
        <w:t xml:space="preserve">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3A01190F" w14:textId="1F31B6A3" w:rsidR="001E73FB" w:rsidRPr="003E1B48" w:rsidRDefault="001E73FB" w:rsidP="001E73FB">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 of, or shortly after move-in, the L</w:t>
      </w:r>
      <w:r>
        <w:rPr>
          <w:rFonts w:ascii="Arial" w:hAnsi="Arial" w:cs="Arial"/>
          <w:sz w:val="22"/>
          <w:szCs w:val="22"/>
        </w:rPr>
        <w:t>andlord and Tenant: (check one)</w:t>
      </w:r>
    </w:p>
    <w:p w14:paraId="572B29DE" w14:textId="15F1E644" w:rsidR="001E73FB" w:rsidRPr="003E1B48" w:rsidRDefault="001E73FB" w:rsidP="001E73FB">
      <w:pPr>
        <w:autoSpaceDE w:val="0"/>
        <w:autoSpaceDN w:val="0"/>
        <w:adjustRightInd w:val="0"/>
        <w:spacing w:line="276" w:lineRule="auto"/>
        <w:rPr>
          <w:rFonts w:ascii="Arial" w:hAnsi="Arial" w:cs="Arial"/>
          <w:sz w:val="22"/>
          <w:szCs w:val="22"/>
        </w:rPr>
      </w:pPr>
      <w:r>
        <w:rPr>
          <w:rFonts w:ascii="Arial" w:hAnsi="Arial" w:cs="Arial"/>
          <w:sz w:val="22"/>
          <w:szCs w:val="22"/>
        </w:rPr>
        <w:t xml:space="preserve"> </w:t>
      </w:r>
    </w:p>
    <w:p w14:paraId="2DF20630" w14:textId="77777777" w:rsidR="001E73FB" w:rsidRPr="003E1B48" w:rsidRDefault="00000000" w:rsidP="001E73FB">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1E73FB" w:rsidRPr="003E1B48">
            <w:rPr>
              <w:rFonts w:ascii="MS Gothic" w:eastAsia="MS Gothic" w:hAnsi="MS Gothic" w:cs="Arial" w:hint="eastAsia"/>
              <w:sz w:val="22"/>
              <w:szCs w:val="22"/>
            </w:rPr>
            <w:t>☐</w:t>
          </w:r>
        </w:sdtContent>
      </w:sdt>
      <w:r w:rsidR="001E73FB" w:rsidRPr="003E1B48">
        <w:rPr>
          <w:rFonts w:ascii="Arial" w:hAnsi="Arial" w:cs="Arial"/>
          <w:sz w:val="22"/>
          <w:szCs w:val="22"/>
        </w:rPr>
        <w:t xml:space="preserve"> - Agree to inspect the Premises and write any present damages or needed repairs on a move-in checklist.</w:t>
      </w:r>
    </w:p>
    <w:p w14:paraId="3184365E" w14:textId="77777777" w:rsidR="001E73FB" w:rsidRDefault="00000000" w:rsidP="001E73FB">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1E73FB" w:rsidRPr="003E1B48">
            <w:rPr>
              <w:rFonts w:ascii="MS Gothic" w:eastAsia="MS Gothic" w:hAnsi="MS Gothic" w:cs="Arial" w:hint="eastAsia"/>
              <w:sz w:val="22"/>
              <w:szCs w:val="22"/>
            </w:rPr>
            <w:t>☐</w:t>
          </w:r>
        </w:sdtContent>
      </w:sdt>
      <w:r w:rsidR="001E73FB" w:rsidRPr="003E1B48">
        <w:rPr>
          <w:rFonts w:ascii="Arial" w:hAnsi="Arial" w:cs="Arial"/>
          <w:sz w:val="22"/>
          <w:szCs w:val="22"/>
        </w:rPr>
        <w:t xml:space="preserve"> - Shall NOT inspect the Premises or complete a move-in checklist.</w:t>
      </w:r>
      <w:r w:rsidR="001E73FB">
        <w:rPr>
          <w:rFonts w:ascii="Arial" w:hAnsi="Arial" w:cs="Arial"/>
          <w:sz w:val="22"/>
          <w:szCs w:val="22"/>
        </w:rPr>
        <w:t xml:space="preserve"> Note that i</w:t>
      </w:r>
      <w:r w:rsidR="001E73FB" w:rsidRPr="001B266B">
        <w:rPr>
          <w:rFonts w:ascii="Arial" w:hAnsi="Arial" w:cs="Arial"/>
          <w:bCs/>
          <w:sz w:val="22"/>
          <w:szCs w:val="22"/>
        </w:rPr>
        <w:t>n accordance</w:t>
      </w:r>
      <w:r w:rsidR="001E73FB">
        <w:rPr>
          <w:rFonts w:ascii="Arial" w:hAnsi="Arial" w:cs="Arial"/>
          <w:bCs/>
          <w:sz w:val="22"/>
          <w:szCs w:val="22"/>
        </w:rPr>
        <w:t xml:space="preserve"> with </w:t>
      </w:r>
      <w:r w:rsidR="001E73FB">
        <w:rPr>
          <w:rFonts w:ascii="Arial" w:hAnsi="Arial" w:cs="Arial"/>
          <w:sz w:val="22"/>
          <w:szCs w:val="22"/>
        </w:rPr>
        <w:t>§ 383.580(2), the landlord is required to give the tenant an accounting of all existing damages to the rental property and allow them to verify this account prior to paying a security deposit (if applicable).</w:t>
      </w:r>
    </w:p>
    <w:p w14:paraId="01633C58" w14:textId="60AE063B" w:rsidR="00A54F91" w:rsidRPr="001E73FB" w:rsidRDefault="00A54F91" w:rsidP="001E73FB">
      <w:pPr>
        <w:autoSpaceDE w:val="0"/>
        <w:autoSpaceDN w:val="0"/>
        <w:adjustRightInd w:val="0"/>
        <w:spacing w:line="276" w:lineRule="auto"/>
        <w:ind w:left="360"/>
        <w:rPr>
          <w:rFonts w:ascii="Arial" w:hAnsi="Arial" w:cs="Arial"/>
          <w:sz w:val="22"/>
          <w:szCs w:val="22"/>
        </w:rPr>
        <w:sectPr w:rsidR="00A54F91" w:rsidRPr="001E73FB"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0EBF54BD"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w:t>
      </w:r>
      <w:r w:rsidR="009B6EF3">
        <w:rPr>
          <w:rFonts w:ascii="Arial" w:hAnsi="Arial" w:cs="Arial"/>
          <w:sz w:val="22"/>
          <w:szCs w:val="22"/>
        </w:rPr>
        <w:t xml:space="preserve"> </w:t>
      </w:r>
      <w:r w:rsidR="00C66C2B">
        <w:rPr>
          <w:rFonts w:ascii="Arial" w:hAnsi="Arial" w:cs="Arial"/>
          <w:sz w:val="22"/>
          <w:szCs w:val="22"/>
        </w:rPr>
        <w:t>Kentucky</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footerReference w:type="even" r:id="rId14"/>
          <w:footerReference w:type="default" r:id="rId15"/>
          <w:pgSz w:w="12240" w:h="15840"/>
          <w:pgMar w:top="1440" w:right="1440" w:bottom="1440" w:left="1440" w:header="720" w:footer="288" w:gutter="0"/>
          <w:cols w:space="720"/>
          <w:noEndnote/>
          <w:docGrid w:linePitch="326"/>
        </w:sectPr>
      </w:pPr>
    </w:p>
    <w:p w14:paraId="74460EC5" w14:textId="0F9903B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Abandonment shall have occurred if, without notifying the Landlord, the Tenant is absent from the Premises for the</w:t>
      </w:r>
      <w:r w:rsidR="009B6EF3">
        <w:rPr>
          <w:rFonts w:ascii="Arial" w:hAnsi="Arial" w:cs="Arial"/>
          <w:sz w:val="22"/>
          <w:szCs w:val="22"/>
        </w:rPr>
        <w:t xml:space="preserve"> </w:t>
      </w:r>
      <w:r w:rsidR="00C66C2B">
        <w:rPr>
          <w:rFonts w:ascii="Arial" w:hAnsi="Arial" w:cs="Arial"/>
          <w:sz w:val="22"/>
          <w:szCs w:val="22"/>
        </w:rPr>
        <w:t>Kentucky</w:t>
      </w:r>
      <w:r w:rsidRPr="005F7C54">
        <w:rPr>
          <w:rFonts w:ascii="Arial" w:hAnsi="Arial" w:cs="Arial"/>
          <w:sz w:val="22"/>
          <w:szCs w:val="22"/>
        </w:rPr>
        <w:t xml:space="preserve">-mandated minimum </w:t>
      </w:r>
      <w:proofErr w:type="gramStart"/>
      <w:r w:rsidRPr="005F7C54">
        <w:rPr>
          <w:rFonts w:ascii="Arial" w:hAnsi="Arial" w:cs="Arial"/>
          <w:sz w:val="22"/>
          <w:szCs w:val="22"/>
        </w:rPr>
        <w:t>time</w:t>
      </w:r>
      <w:r w:rsidR="00E468B2">
        <w:rPr>
          <w:rFonts w:ascii="Arial" w:hAnsi="Arial" w:cs="Arial"/>
          <w:sz w:val="22"/>
          <w:szCs w:val="22"/>
        </w:rPr>
        <w:t xml:space="preserve"> </w:t>
      </w:r>
      <w:r w:rsidRPr="005F7C54">
        <w:rPr>
          <w:rFonts w:ascii="Arial" w:hAnsi="Arial" w:cs="Arial"/>
          <w:sz w:val="22"/>
          <w:szCs w:val="22"/>
        </w:rPr>
        <w:t>period</w:t>
      </w:r>
      <w:proofErr w:type="gramEnd"/>
      <w:r w:rsidRPr="005F7C54">
        <w:rPr>
          <w:rFonts w:ascii="Arial" w:hAnsi="Arial" w:cs="Arial"/>
          <w:sz w:val="22"/>
          <w:szCs w:val="22"/>
        </w:rPr>
        <w:t>,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68AC4B1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C66C2B">
        <w:rPr>
          <w:rFonts w:ascii="Arial" w:hAnsi="Arial" w:cs="Arial"/>
          <w:sz w:val="22"/>
          <w:szCs w:val="22"/>
        </w:rPr>
        <w:t>Kentucky</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6C16A2">
      <w:pPr>
        <w:pStyle w:val="ListParagraph"/>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6"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BA9DB61"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7"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8"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C91A976" w14:textId="3B10A94E" w:rsidR="002079F2" w:rsidRDefault="002079F2"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1001B776" w14:textId="77777777" w:rsidR="001E73FB" w:rsidRDefault="001E73FB"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2CE7E67C" w14:textId="77777777" w:rsidR="001E73FB" w:rsidRDefault="001E73FB"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5781FADD" w14:textId="77777777" w:rsidR="001E73FB" w:rsidRDefault="001E73FB"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53550E8F" w14:textId="77777777" w:rsidR="001E73FB" w:rsidRDefault="001E73FB"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38ED988E" w14:textId="77777777" w:rsidR="001E73FB" w:rsidRDefault="001E73FB" w:rsidP="001E73FB">
      <w:pPr>
        <w:widowControl w:val="0"/>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lastRenderedPageBreak/>
        <w:t>REQUIRED DISCLOSURES</w:t>
      </w:r>
    </w:p>
    <w:p w14:paraId="0E025023" w14:textId="77777777" w:rsidR="001E73FB" w:rsidRDefault="001E73FB" w:rsidP="001E73FB">
      <w:pPr>
        <w:widowControl w:val="0"/>
        <w:autoSpaceDE w:val="0"/>
        <w:autoSpaceDN w:val="0"/>
        <w:adjustRightInd w:val="0"/>
        <w:spacing w:line="276" w:lineRule="auto"/>
        <w:jc w:val="center"/>
        <w:rPr>
          <w:rFonts w:ascii="Arial" w:hAnsi="Arial" w:cs="Arial"/>
          <w:b/>
          <w:bCs/>
          <w:sz w:val="32"/>
          <w:szCs w:val="32"/>
        </w:rPr>
      </w:pPr>
    </w:p>
    <w:p w14:paraId="09C917C6" w14:textId="77777777" w:rsidR="001E73FB" w:rsidRDefault="001E73FB" w:rsidP="001E73FB">
      <w:pPr>
        <w:pStyle w:val="ListParagraph"/>
        <w:numPr>
          <w:ilvl w:val="0"/>
          <w:numId w:val="4"/>
        </w:numPr>
        <w:spacing w:line="276" w:lineRule="auto"/>
        <w:rPr>
          <w:rFonts w:ascii="Arial" w:hAnsi="Arial" w:cs="Arial"/>
          <w:sz w:val="22"/>
          <w:szCs w:val="22"/>
        </w:rPr>
      </w:pPr>
      <w:r>
        <w:rPr>
          <w:rFonts w:ascii="Arial" w:hAnsi="Arial" w:cs="Arial"/>
          <w:b/>
          <w:bCs/>
          <w:sz w:val="22"/>
          <w:szCs w:val="22"/>
        </w:rPr>
        <w:t>DISCLOSURE OF MANAGERS AND AGENTS</w:t>
      </w:r>
      <w:r w:rsidRPr="00A770E5">
        <w:rPr>
          <w:rFonts w:ascii="Arial" w:hAnsi="Arial" w:cs="Arial"/>
          <w:b/>
          <w:bCs/>
          <w:sz w:val="22"/>
          <w:szCs w:val="22"/>
        </w:rPr>
        <w:t>.</w:t>
      </w:r>
      <w:r w:rsidRPr="00A770E5">
        <w:rPr>
          <w:rFonts w:ascii="Arial" w:hAnsi="Arial" w:cs="Arial"/>
          <w:sz w:val="22"/>
          <w:szCs w:val="22"/>
        </w:rPr>
        <w:t xml:space="preserve"> The Tenant acknowledges that they have received a </w:t>
      </w:r>
      <w:r>
        <w:rPr>
          <w:rFonts w:ascii="Arial" w:hAnsi="Arial" w:cs="Arial"/>
          <w:sz w:val="22"/>
          <w:szCs w:val="22"/>
        </w:rPr>
        <w:t xml:space="preserve">document that discloses the identities and addresses of any owners, managers, and agents who are authorized to </w:t>
      </w:r>
      <w:r w:rsidRPr="004A4353">
        <w:rPr>
          <w:rFonts w:ascii="Arial" w:hAnsi="Arial" w:cs="Arial"/>
          <w:sz w:val="22"/>
          <w:szCs w:val="22"/>
        </w:rPr>
        <w:t>au</w:t>
      </w:r>
      <w:r>
        <w:rPr>
          <w:rFonts w:ascii="Arial" w:hAnsi="Arial" w:cs="Arial"/>
          <w:sz w:val="22"/>
          <w:szCs w:val="22"/>
        </w:rPr>
        <w:t>thorized to manage the property and to</w:t>
      </w:r>
      <w:r w:rsidRPr="004A4353">
        <w:rPr>
          <w:rFonts w:ascii="Arial" w:hAnsi="Arial" w:cs="Arial"/>
          <w:sz w:val="22"/>
          <w:szCs w:val="22"/>
        </w:rPr>
        <w:t xml:space="preserve"> recei</w:t>
      </w:r>
      <w:r>
        <w:rPr>
          <w:rFonts w:ascii="Arial" w:hAnsi="Arial" w:cs="Arial"/>
          <w:sz w:val="22"/>
          <w:szCs w:val="22"/>
        </w:rPr>
        <w:t xml:space="preserve">ve and issue notices and demands. </w:t>
      </w:r>
      <w:r w:rsidRPr="00E60374">
        <w:rPr>
          <w:rFonts w:ascii="Arial" w:hAnsi="Arial" w:cs="Arial"/>
          <w:sz w:val="22"/>
          <w:szCs w:val="22"/>
          <w:lang w:val="en"/>
        </w:rPr>
        <w:t>This disclosure satisfies the</w:t>
      </w:r>
      <w:r w:rsidRPr="004A4353">
        <w:rPr>
          <w:rFonts w:ascii="Arial" w:hAnsi="Arial" w:cs="Arial"/>
          <w:sz w:val="22"/>
          <w:szCs w:val="22"/>
        </w:rPr>
        <w:t xml:space="preserve"> requirements of § </w:t>
      </w:r>
      <w:r>
        <w:rPr>
          <w:rFonts w:ascii="Arial" w:hAnsi="Arial" w:cs="Arial"/>
          <w:sz w:val="22"/>
          <w:szCs w:val="22"/>
        </w:rPr>
        <w:t>32-31-3-18</w:t>
      </w:r>
      <w:r w:rsidRPr="004A4353">
        <w:rPr>
          <w:rFonts w:ascii="Arial" w:hAnsi="Arial" w:cs="Arial"/>
          <w:sz w:val="22"/>
          <w:szCs w:val="22"/>
        </w:rPr>
        <w:t xml:space="preserve"> of the </w:t>
      </w:r>
      <w:r>
        <w:rPr>
          <w:rFonts w:ascii="Arial" w:hAnsi="Arial" w:cs="Arial"/>
          <w:sz w:val="22"/>
          <w:szCs w:val="22"/>
        </w:rPr>
        <w:t xml:space="preserve">Kentucky </w:t>
      </w:r>
      <w:r w:rsidRPr="004A4353">
        <w:rPr>
          <w:rFonts w:ascii="Arial" w:hAnsi="Arial" w:cs="Arial"/>
          <w:sz w:val="22"/>
          <w:szCs w:val="22"/>
        </w:rPr>
        <w:t>Code.</w:t>
      </w:r>
    </w:p>
    <w:p w14:paraId="02A1BE3B" w14:textId="77777777" w:rsidR="001E73FB" w:rsidRDefault="001E73FB" w:rsidP="001E73FB">
      <w:pPr>
        <w:pStyle w:val="ListParagraph"/>
        <w:spacing w:line="276" w:lineRule="auto"/>
        <w:ind w:left="360"/>
        <w:rPr>
          <w:rFonts w:ascii="Arial" w:hAnsi="Arial" w:cs="Arial"/>
          <w:sz w:val="22"/>
          <w:szCs w:val="22"/>
        </w:rPr>
      </w:pPr>
    </w:p>
    <w:p w14:paraId="120B92DC" w14:textId="77777777" w:rsidR="001E73FB" w:rsidRDefault="001E73FB" w:rsidP="001E73FB">
      <w:pPr>
        <w:pStyle w:val="ListParagraph"/>
        <w:numPr>
          <w:ilvl w:val="0"/>
          <w:numId w:val="4"/>
        </w:numPr>
        <w:spacing w:line="276" w:lineRule="auto"/>
      </w:pPr>
      <w:r>
        <w:rPr>
          <w:rFonts w:ascii="Arial" w:hAnsi="Arial" w:cs="Arial"/>
          <w:b/>
          <w:bCs/>
          <w:sz w:val="22"/>
          <w:szCs w:val="22"/>
        </w:rPr>
        <w:t>SECURITY DEPOSIT RECEIPT</w:t>
      </w:r>
      <w:r w:rsidRPr="001C1401">
        <w:rPr>
          <w:rFonts w:ascii="Arial" w:hAnsi="Arial" w:cs="Arial"/>
          <w:sz w:val="22"/>
          <w:szCs w:val="22"/>
        </w:rPr>
        <w:t>–</w:t>
      </w:r>
      <w:r>
        <w:rPr>
          <w:rFonts w:ascii="Arial" w:hAnsi="Arial" w:cs="Arial"/>
          <w:sz w:val="22"/>
          <w:szCs w:val="22"/>
        </w:rPr>
        <w:t xml:space="preserve"> In accordance with § 383.580(1),</w:t>
      </w:r>
      <w:r w:rsidRPr="001C1401">
        <w:rPr>
          <w:rFonts w:ascii="Arial" w:hAnsi="Arial" w:cs="Arial"/>
          <w:sz w:val="22"/>
          <w:szCs w:val="22"/>
        </w:rPr>
        <w:t xml:space="preserve"> </w:t>
      </w:r>
      <w:r>
        <w:rPr>
          <w:rFonts w:ascii="Arial" w:hAnsi="Arial" w:cs="Arial"/>
          <w:sz w:val="22"/>
          <w:szCs w:val="22"/>
        </w:rPr>
        <w:t>if the tenant is required to make a security deposit, t</w:t>
      </w:r>
      <w:r w:rsidRPr="001C1401">
        <w:rPr>
          <w:rFonts w:ascii="Arial" w:hAnsi="Arial" w:cs="Arial"/>
          <w:sz w:val="22"/>
          <w:szCs w:val="22"/>
        </w:rPr>
        <w:t xml:space="preserve">he landlord must </w:t>
      </w:r>
      <w:r>
        <w:rPr>
          <w:rFonts w:ascii="Arial" w:hAnsi="Arial" w:cs="Arial"/>
          <w:sz w:val="22"/>
          <w:szCs w:val="22"/>
        </w:rPr>
        <w:t>keep the deposit funds in a bank account used solely for that purpose. Furthermore, the landlord must disclose</w:t>
      </w:r>
      <w:r w:rsidRPr="001C1401">
        <w:rPr>
          <w:rFonts w:ascii="Arial" w:hAnsi="Arial" w:cs="Arial"/>
          <w:sz w:val="22"/>
          <w:szCs w:val="22"/>
        </w:rPr>
        <w:t xml:space="preserve"> </w:t>
      </w:r>
      <w:r>
        <w:rPr>
          <w:rFonts w:ascii="Arial" w:hAnsi="Arial" w:cs="Arial"/>
          <w:sz w:val="22"/>
          <w:szCs w:val="22"/>
        </w:rPr>
        <w:t>the account number where the deposit is being held to the tenant</w:t>
      </w:r>
      <w:r w:rsidRPr="001C1401">
        <w:rPr>
          <w:rFonts w:ascii="Arial" w:hAnsi="Arial" w:cs="Arial"/>
          <w:sz w:val="22"/>
          <w:szCs w:val="22"/>
        </w:rPr>
        <w:t>.</w:t>
      </w:r>
      <w:r>
        <w:t xml:space="preserve"> </w:t>
      </w:r>
    </w:p>
    <w:p w14:paraId="011C6223" w14:textId="77777777" w:rsidR="001E73FB" w:rsidRPr="005F7C54" w:rsidRDefault="001E73FB" w:rsidP="006C16A2">
      <w:pPr>
        <w:widowControl w:val="0"/>
        <w:autoSpaceDE w:val="0"/>
        <w:autoSpaceDN w:val="0"/>
        <w:adjustRightInd w:val="0"/>
        <w:spacing w:line="276" w:lineRule="auto"/>
        <w:ind w:left="720"/>
        <w:outlineLvl w:val="0"/>
        <w:rPr>
          <w:rFonts w:ascii="Arial" w:hAnsi="Arial" w:cs="Arial"/>
          <w:sz w:val="22"/>
          <w:szCs w:val="22"/>
          <w:u w:val="single"/>
        </w:rPr>
      </w:pPr>
    </w:p>
    <w:sectPr w:rsidR="001E73FB"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63739" w14:textId="77777777" w:rsidR="007E0B27" w:rsidRDefault="007E0B27">
      <w:r>
        <w:separator/>
      </w:r>
    </w:p>
  </w:endnote>
  <w:endnote w:type="continuationSeparator" w:id="0">
    <w:p w14:paraId="1CC2A3C5" w14:textId="77777777" w:rsidR="007E0B27" w:rsidRDefault="007E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58ED" w14:textId="77777777" w:rsidR="00A54F91" w:rsidRDefault="00A54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E974B" w14:textId="77777777" w:rsidR="00A54F91" w:rsidRPr="0019356F" w:rsidRDefault="00A54F91" w:rsidP="00A54F91">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72582A0" w14:textId="622CCF7E" w:rsidR="00A54F91" w:rsidRDefault="00A54F91" w:rsidP="00A54F91">
    <w:pPr>
      <w:pStyle w:val="Footer"/>
    </w:pPr>
    <w:r w:rsidRPr="00BE008F">
      <w:rPr>
        <w:rFonts w:ascii="Arial" w:hAnsi="Arial" w:cs="Arial"/>
        <w:noProof/>
        <w:sz w:val="20"/>
        <w:szCs w:val="20"/>
      </w:rPr>
      <w:drawing>
        <wp:inline distT="0" distB="0" distL="0" distR="0" wp14:anchorId="1FBA6917" wp14:editId="4D5E5159">
          <wp:extent cx="1802795" cy="447040"/>
          <wp:effectExtent l="0" t="0" r="635" b="0"/>
          <wp:docPr id="1618282286"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26938" w14:textId="77777777" w:rsidR="00A54F91" w:rsidRDefault="00A54F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7E42EC">
          <w:rPr>
            <w:rStyle w:val="PageNumber"/>
            <w:rFonts w:ascii="Arial" w:hAnsi="Arial" w:cs="Arial"/>
            <w:noProof/>
            <w:sz w:val="22"/>
            <w:szCs w:val="22"/>
          </w:rPr>
          <w:t>8</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7E42EC">
          <w:rPr>
            <w:rStyle w:val="PageNumber"/>
            <w:rFonts w:ascii="Arial" w:hAnsi="Arial" w:cs="Arial"/>
            <w:noProof/>
            <w:sz w:val="22"/>
            <w:szCs w:val="22"/>
          </w:rPr>
          <w:t>8</w:t>
        </w:r>
        <w:r w:rsidR="00D904F3">
          <w:rPr>
            <w:rStyle w:val="PageNumber"/>
            <w:rFonts w:ascii="Arial" w:hAnsi="Arial" w:cs="Arial"/>
            <w:sz w:val="22"/>
            <w:szCs w:val="22"/>
          </w:rPr>
          <w:fldChar w:fldCharType="end"/>
        </w:r>
      </w:sdtContent>
    </w:sdt>
  </w:p>
  <w:p w14:paraId="11C83F44" w14:textId="5E61AB68" w:rsidR="00000000" w:rsidRPr="00943847" w:rsidRDefault="00A54F91" w:rsidP="004F6E24">
    <w:pPr>
      <w:pStyle w:val="Footer"/>
      <w:ind w:right="360"/>
      <w:rPr>
        <w:smallCaps/>
        <w:sz w:val="16"/>
        <w:szCs w:val="16"/>
      </w:rPr>
    </w:pPr>
    <w:r w:rsidRPr="00BE008F">
      <w:rPr>
        <w:rFonts w:ascii="Arial" w:hAnsi="Arial" w:cs="Arial"/>
        <w:noProof/>
        <w:sz w:val="20"/>
        <w:szCs w:val="20"/>
      </w:rPr>
      <w:drawing>
        <wp:inline distT="0" distB="0" distL="0" distR="0" wp14:anchorId="1D08CD8F" wp14:editId="75C2A5A9">
          <wp:extent cx="1802795" cy="447040"/>
          <wp:effectExtent l="0" t="0" r="635" b="0"/>
          <wp:docPr id="352276577"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CA64E" w14:textId="77777777" w:rsidR="007E0B27" w:rsidRDefault="007E0B27">
      <w:r>
        <w:separator/>
      </w:r>
    </w:p>
  </w:footnote>
  <w:footnote w:type="continuationSeparator" w:id="0">
    <w:p w14:paraId="70B5B2E6" w14:textId="77777777" w:rsidR="007E0B27" w:rsidRDefault="007E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8F5D3" w14:textId="77777777" w:rsidR="00A54F91" w:rsidRDefault="00A54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076C9" w14:textId="77777777" w:rsidR="00A54F91" w:rsidRDefault="00A54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C52BA" w14:textId="77777777" w:rsidR="00A54F91" w:rsidRDefault="00A54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4772044">
    <w:abstractNumId w:val="0"/>
  </w:num>
  <w:num w:numId="2" w16cid:durableId="1662083366">
    <w:abstractNumId w:val="3"/>
  </w:num>
  <w:num w:numId="3" w16cid:durableId="1346445760">
    <w:abstractNumId w:val="2"/>
  </w:num>
  <w:num w:numId="4" w16cid:durableId="1687056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37E31"/>
    <w:rsid w:val="001444FC"/>
    <w:rsid w:val="00145CBA"/>
    <w:rsid w:val="001813A7"/>
    <w:rsid w:val="001D49C9"/>
    <w:rsid w:val="001D5DB5"/>
    <w:rsid w:val="001E73FB"/>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C2078"/>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7062F"/>
    <w:rsid w:val="004760E1"/>
    <w:rsid w:val="004834BD"/>
    <w:rsid w:val="004D13CF"/>
    <w:rsid w:val="004F53D2"/>
    <w:rsid w:val="00563C03"/>
    <w:rsid w:val="005665EE"/>
    <w:rsid w:val="005747F6"/>
    <w:rsid w:val="00575E78"/>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C16A2"/>
    <w:rsid w:val="006E436C"/>
    <w:rsid w:val="00731856"/>
    <w:rsid w:val="0076231F"/>
    <w:rsid w:val="007664AA"/>
    <w:rsid w:val="00766BCA"/>
    <w:rsid w:val="00793252"/>
    <w:rsid w:val="007E0B27"/>
    <w:rsid w:val="007E34F6"/>
    <w:rsid w:val="007E42EC"/>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A02DC"/>
    <w:rsid w:val="009B6EF3"/>
    <w:rsid w:val="009C68E3"/>
    <w:rsid w:val="00A17E31"/>
    <w:rsid w:val="00A37583"/>
    <w:rsid w:val="00A52897"/>
    <w:rsid w:val="00A54F91"/>
    <w:rsid w:val="00A57A3B"/>
    <w:rsid w:val="00A74924"/>
    <w:rsid w:val="00A931A0"/>
    <w:rsid w:val="00AB1666"/>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66C2B"/>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sig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sign.com/" TargetMode="External"/><Relationship Id="rId2" Type="http://schemas.openxmlformats.org/officeDocument/2006/relationships/numbering" Target="numbering.xml"/><Relationship Id="rId16" Type="http://schemas.openxmlformats.org/officeDocument/2006/relationships/hyperlink" Target="https://esig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056A3-9FFE-7147-B4B0-114C4944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2766</Words>
  <Characters>13706</Characters>
  <Application>Microsoft Office Word</Application>
  <DocSecurity>0</DocSecurity>
  <Lines>306</Lines>
  <Paragraphs>102</Paragraphs>
  <ScaleCrop>false</ScaleCrop>
  <HeadingPairs>
    <vt:vector size="2" baseType="variant">
      <vt:variant>
        <vt:lpstr>Title</vt:lpstr>
      </vt:variant>
      <vt:variant>
        <vt:i4>1</vt:i4>
      </vt:variant>
    </vt:vector>
  </HeadingPairs>
  <TitlesOfParts>
    <vt:vector size="1" baseType="lpstr">
      <vt:lpstr>Kentucky Residential Lease Agreement</vt:lpstr>
    </vt:vector>
  </TitlesOfParts>
  <Manager/>
  <Company/>
  <LinksUpToDate>false</LinksUpToDate>
  <CharactersWithSpaces>16373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Residential Lease Agreement</dc:title>
  <dc:subject/>
  <dc:creator>FreeTemplates</dc:creator>
  <cp:keywords/>
  <dc:description/>
  <cp:lastModifiedBy>Jay Rock</cp:lastModifiedBy>
  <cp:revision>4</cp:revision>
  <dcterms:created xsi:type="dcterms:W3CDTF">2021-07-12T06:13:00Z</dcterms:created>
  <dcterms:modified xsi:type="dcterms:W3CDTF">2024-07-11T14:13:00Z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feae68764f329eb46eff3f0cadd7d604c21dcc72d69affc0aa061e2b670969b6</vt:lpwstr>
  </property>
</Properties>
</file>