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0FCFE1AD" w:rsidR="00233A17" w:rsidRPr="008155A8" w:rsidRDefault="008155A8" w:rsidP="00233A17">
      <w:pPr>
        <w:autoSpaceDE w:val="0"/>
        <w:autoSpaceDN w:val="0"/>
        <w:adjustRightInd w:val="0"/>
        <w:spacing w:line="276" w:lineRule="auto"/>
        <w:jc w:val="center"/>
        <w:rPr>
          <w:rFonts w:ascii="Arial" w:hAnsi="Arial" w:cs="Arial"/>
          <w:b/>
          <w:bCs/>
          <w:color w:val="000000" w:themeColor="text1"/>
          <w:sz w:val="32"/>
          <w:szCs w:val="32"/>
        </w:rPr>
      </w:pPr>
      <w:r w:rsidRPr="008155A8">
        <w:rPr>
          <w:rFonts w:ascii="Arial" w:hAnsi="Arial" w:cs="Arial"/>
          <w:b/>
          <w:bCs/>
          <w:color w:val="000000" w:themeColor="text1"/>
          <w:sz w:val="32"/>
          <w:szCs w:val="32"/>
        </w:rPr>
        <w:t>CALIFORNIA</w:t>
      </w:r>
      <w:r w:rsidR="002079F2" w:rsidRPr="008155A8">
        <w:rPr>
          <w:rFonts w:ascii="Arial" w:hAnsi="Arial" w:cs="Arial"/>
          <w:b/>
          <w:bCs/>
          <w:color w:val="000000" w:themeColor="text1"/>
          <w:sz w:val="32"/>
          <w:szCs w:val="32"/>
        </w:rPr>
        <w:t xml:space="preserve"> MONTH-TO-MONTH LEASE AGREEMENT</w:t>
      </w:r>
    </w:p>
    <w:p w14:paraId="7AD6C933" w14:textId="77777777" w:rsidR="00233A17" w:rsidRPr="008155A8" w:rsidRDefault="00233A17" w:rsidP="001C710D">
      <w:pPr>
        <w:autoSpaceDE w:val="0"/>
        <w:autoSpaceDN w:val="0"/>
        <w:adjustRightInd w:val="0"/>
        <w:spacing w:line="276" w:lineRule="auto"/>
        <w:rPr>
          <w:rFonts w:ascii="Arial" w:hAnsi="Arial" w:cs="Arial"/>
          <w:color w:val="000000" w:themeColor="text1"/>
          <w:sz w:val="28"/>
          <w:szCs w:val="28"/>
        </w:rPr>
      </w:pPr>
    </w:p>
    <w:p w14:paraId="356B8C0D" w14:textId="2921844F"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8155A8">
        <w:rPr>
          <w:rFonts w:ascii="Arial" w:hAnsi="Arial" w:cs="Arial"/>
          <w:b/>
          <w:color w:val="000000" w:themeColor="text1"/>
          <w:sz w:val="22"/>
          <w:szCs w:val="22"/>
        </w:rPr>
        <w:t>THE PARTIES</w:t>
      </w:r>
      <w:r w:rsidRPr="008155A8">
        <w:rPr>
          <w:rFonts w:ascii="Arial" w:hAnsi="Arial" w:cs="Arial"/>
          <w:bCs/>
          <w:color w:val="000000" w:themeColor="text1"/>
          <w:sz w:val="22"/>
          <w:szCs w:val="22"/>
        </w:rPr>
        <w:t>.</w:t>
      </w:r>
      <w:r w:rsidRPr="008155A8">
        <w:rPr>
          <w:rFonts w:ascii="Arial" w:hAnsi="Arial" w:cs="Arial"/>
          <w:b/>
          <w:color w:val="000000" w:themeColor="text1"/>
          <w:sz w:val="22"/>
          <w:szCs w:val="22"/>
        </w:rPr>
        <w:t xml:space="preserve"> </w:t>
      </w:r>
      <w:r w:rsidRPr="008155A8">
        <w:rPr>
          <w:rFonts w:ascii="Arial" w:hAnsi="Arial" w:cs="Arial"/>
          <w:bCs/>
          <w:color w:val="000000" w:themeColor="text1"/>
          <w:sz w:val="22"/>
          <w:szCs w:val="22"/>
        </w:rPr>
        <w:t xml:space="preserve">This </w:t>
      </w:r>
      <w:r w:rsidR="008155A8" w:rsidRPr="008155A8">
        <w:rPr>
          <w:rFonts w:ascii="Arial" w:hAnsi="Arial" w:cs="Arial"/>
          <w:bCs/>
          <w:color w:val="000000" w:themeColor="text1"/>
          <w:sz w:val="22"/>
          <w:szCs w:val="22"/>
        </w:rPr>
        <w:t>California</w:t>
      </w:r>
      <w:r w:rsidRPr="008155A8">
        <w:rPr>
          <w:rFonts w:ascii="Arial" w:hAnsi="Arial" w:cs="Arial"/>
          <w:bCs/>
          <w:color w:val="000000" w:themeColor="text1"/>
          <w:sz w:val="22"/>
          <w:szCs w:val="22"/>
        </w:rPr>
        <w:t xml:space="preserve"> Month</w:t>
      </w:r>
      <w:r w:rsidRPr="00233A17">
        <w:rPr>
          <w:rFonts w:ascii="Arial" w:hAnsi="Arial" w:cs="Arial"/>
          <w:bCs/>
          <w:sz w:val="22"/>
          <w:szCs w:val="22"/>
        </w:rPr>
        <w:t>-to-Month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179F68E2"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8155A8" w:rsidRPr="008155A8">
        <w:rPr>
          <w:rFonts w:ascii="Arial" w:hAnsi="Arial" w:cs="Arial"/>
          <w:bCs/>
          <w:color w:val="000000" w:themeColor="text1"/>
          <w:sz w:val="22"/>
          <w:szCs w:val="22"/>
        </w:rPr>
        <w:t xml:space="preserve">California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7C9E15C9"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8155A8" w:rsidRPr="008155A8">
        <w:rPr>
          <w:rFonts w:ascii="Arial" w:hAnsi="Arial" w:cs="Arial"/>
          <w:bCs/>
          <w:color w:val="000000" w:themeColor="text1"/>
          <w:sz w:val="22"/>
          <w:szCs w:val="22"/>
        </w:rPr>
        <w:t xml:space="preserve">California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173E705F"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8155A8" w:rsidRPr="008155A8">
        <w:rPr>
          <w:rFonts w:ascii="Arial" w:hAnsi="Arial" w:cs="Arial"/>
          <w:bCs/>
          <w:color w:val="000000" w:themeColor="text1"/>
          <w:sz w:val="22"/>
          <w:szCs w:val="22"/>
        </w:rPr>
        <w:t>California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1627D3BF" w14:textId="77777777" w:rsidR="008A159B" w:rsidRDefault="00000000" w:rsidP="008A159B">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4373699B" w14:textId="77777777" w:rsidR="008A159B" w:rsidRDefault="008A159B" w:rsidP="008A159B">
      <w:pPr>
        <w:pStyle w:val="ListParagraph"/>
        <w:autoSpaceDE w:val="0"/>
        <w:autoSpaceDN w:val="0"/>
        <w:adjustRightInd w:val="0"/>
        <w:ind w:left="360"/>
        <w:rPr>
          <w:rFonts w:ascii="Arial" w:hAnsi="Arial" w:cs="Arial"/>
          <w:sz w:val="22"/>
          <w:szCs w:val="22"/>
        </w:rPr>
      </w:pPr>
    </w:p>
    <w:p w14:paraId="1F88F049" w14:textId="4E2DFCCA" w:rsidR="008A159B" w:rsidRPr="008A159B" w:rsidRDefault="008A159B" w:rsidP="008A159B">
      <w:pPr>
        <w:pStyle w:val="ListParagraph"/>
        <w:numPr>
          <w:ilvl w:val="0"/>
          <w:numId w:val="2"/>
        </w:numPr>
        <w:autoSpaceDE w:val="0"/>
        <w:autoSpaceDN w:val="0"/>
        <w:adjustRightInd w:val="0"/>
        <w:spacing w:line="276" w:lineRule="auto"/>
        <w:rPr>
          <w:rFonts w:ascii="Arial" w:hAnsi="Arial" w:cs="Arial"/>
          <w:sz w:val="22"/>
          <w:szCs w:val="22"/>
        </w:rPr>
      </w:pPr>
      <w:r w:rsidRPr="008A159B">
        <w:rPr>
          <w:rFonts w:ascii="Arial" w:hAnsi="Arial" w:cs="Arial"/>
          <w:b/>
          <w:sz w:val="22"/>
        </w:rPr>
        <w:t>MEGAN'S LAW</w:t>
      </w:r>
      <w:r w:rsidRPr="008A159B">
        <w:rPr>
          <w:rFonts w:ascii="Arial" w:hAnsi="Arial" w:cs="Arial"/>
          <w:sz w:val="22"/>
        </w:rPr>
        <w:t xml:space="preserve">. Pursuant to Section 290.46 of the Penal Code, information about specified registered sex offenders is made available to the public via an Internet Web site maintained by the Department of Justice at </w:t>
      </w:r>
      <w:hyperlink r:id="rId8">
        <w:r w:rsidRPr="008A159B">
          <w:rPr>
            <w:rFonts w:ascii="Arial" w:hAnsi="Arial" w:cs="Arial"/>
            <w:sz w:val="22"/>
          </w:rPr>
          <w:t>www.meganslaw.ca.gov.</w:t>
        </w:r>
      </w:hyperlink>
      <w:r w:rsidRPr="008A159B">
        <w:rPr>
          <w:rFonts w:ascii="Arial" w:hAnsi="Arial" w:cs="Arial"/>
          <w:sz w:val="22"/>
        </w:rPr>
        <w:t xml:space="preserve"> Depending on an offender’s criminal history, this information will include either the address at which the offender</w:t>
      </w:r>
      <w:r w:rsidRPr="008A159B">
        <w:rPr>
          <w:rFonts w:ascii="Arial" w:hAnsi="Arial" w:cs="Arial"/>
          <w:spacing w:val="-3"/>
          <w:sz w:val="22"/>
        </w:rPr>
        <w:t xml:space="preserve"> </w:t>
      </w:r>
      <w:r w:rsidRPr="008A159B">
        <w:rPr>
          <w:rFonts w:ascii="Arial" w:hAnsi="Arial" w:cs="Arial"/>
          <w:sz w:val="22"/>
        </w:rPr>
        <w:t>resides</w:t>
      </w:r>
      <w:r w:rsidRPr="008A159B">
        <w:rPr>
          <w:rFonts w:ascii="Arial" w:hAnsi="Arial" w:cs="Arial"/>
          <w:spacing w:val="-3"/>
          <w:sz w:val="22"/>
        </w:rPr>
        <w:t xml:space="preserve"> </w:t>
      </w:r>
      <w:r w:rsidRPr="008A159B">
        <w:rPr>
          <w:rFonts w:ascii="Arial" w:hAnsi="Arial" w:cs="Arial"/>
          <w:sz w:val="22"/>
        </w:rPr>
        <w:t>or</w:t>
      </w:r>
      <w:r w:rsidRPr="008A159B">
        <w:rPr>
          <w:rFonts w:ascii="Arial" w:hAnsi="Arial" w:cs="Arial"/>
          <w:spacing w:val="-3"/>
          <w:sz w:val="22"/>
        </w:rPr>
        <w:t xml:space="preserve"> </w:t>
      </w:r>
      <w:r w:rsidRPr="008A159B">
        <w:rPr>
          <w:rFonts w:ascii="Arial" w:hAnsi="Arial" w:cs="Arial"/>
          <w:sz w:val="22"/>
        </w:rPr>
        <w:t>the</w:t>
      </w:r>
      <w:r w:rsidRPr="008A159B">
        <w:rPr>
          <w:rFonts w:ascii="Arial" w:hAnsi="Arial" w:cs="Arial"/>
          <w:spacing w:val="-3"/>
          <w:sz w:val="22"/>
        </w:rPr>
        <w:t xml:space="preserve"> </w:t>
      </w:r>
      <w:r w:rsidRPr="008A159B">
        <w:rPr>
          <w:rFonts w:ascii="Arial" w:hAnsi="Arial" w:cs="Arial"/>
          <w:sz w:val="22"/>
        </w:rPr>
        <w:t>community</w:t>
      </w:r>
      <w:r w:rsidRPr="008A159B">
        <w:rPr>
          <w:rFonts w:ascii="Arial" w:hAnsi="Arial" w:cs="Arial"/>
          <w:spacing w:val="-3"/>
          <w:sz w:val="22"/>
        </w:rPr>
        <w:t xml:space="preserve"> </w:t>
      </w:r>
      <w:r w:rsidRPr="008A159B">
        <w:rPr>
          <w:rFonts w:ascii="Arial" w:hAnsi="Arial" w:cs="Arial"/>
          <w:sz w:val="22"/>
        </w:rPr>
        <w:t>of</w:t>
      </w:r>
      <w:r w:rsidRPr="008A159B">
        <w:rPr>
          <w:rFonts w:ascii="Arial" w:hAnsi="Arial" w:cs="Arial"/>
          <w:spacing w:val="-3"/>
          <w:sz w:val="22"/>
        </w:rPr>
        <w:t xml:space="preserve"> </w:t>
      </w:r>
      <w:r w:rsidRPr="008A159B">
        <w:rPr>
          <w:rFonts w:ascii="Arial" w:hAnsi="Arial" w:cs="Arial"/>
          <w:sz w:val="22"/>
        </w:rPr>
        <w:t>residence</w:t>
      </w:r>
      <w:r w:rsidRPr="008A159B">
        <w:rPr>
          <w:rFonts w:ascii="Arial" w:hAnsi="Arial" w:cs="Arial"/>
          <w:spacing w:val="-3"/>
          <w:sz w:val="22"/>
        </w:rPr>
        <w:t xml:space="preserve"> </w:t>
      </w:r>
      <w:r w:rsidRPr="008A159B">
        <w:rPr>
          <w:rFonts w:ascii="Arial" w:hAnsi="Arial" w:cs="Arial"/>
          <w:sz w:val="22"/>
        </w:rPr>
        <w:t>and</w:t>
      </w:r>
      <w:r w:rsidRPr="008A159B">
        <w:rPr>
          <w:rFonts w:ascii="Arial" w:hAnsi="Arial" w:cs="Arial"/>
          <w:spacing w:val="-3"/>
          <w:sz w:val="22"/>
        </w:rPr>
        <w:t xml:space="preserve"> </w:t>
      </w:r>
      <w:r w:rsidRPr="008A159B">
        <w:rPr>
          <w:rFonts w:ascii="Arial" w:hAnsi="Arial" w:cs="Arial"/>
          <w:sz w:val="22"/>
        </w:rPr>
        <w:t>ZIP</w:t>
      </w:r>
      <w:r w:rsidRPr="008A159B">
        <w:rPr>
          <w:rFonts w:ascii="Arial" w:hAnsi="Arial" w:cs="Arial"/>
          <w:spacing w:val="-3"/>
          <w:sz w:val="22"/>
        </w:rPr>
        <w:t xml:space="preserve"> </w:t>
      </w:r>
      <w:r w:rsidRPr="008A159B">
        <w:rPr>
          <w:rFonts w:ascii="Arial" w:hAnsi="Arial" w:cs="Arial"/>
          <w:sz w:val="22"/>
        </w:rPr>
        <w:t>Code</w:t>
      </w:r>
      <w:r w:rsidRPr="008A159B">
        <w:rPr>
          <w:rFonts w:ascii="Arial" w:hAnsi="Arial" w:cs="Arial"/>
          <w:spacing w:val="-3"/>
          <w:sz w:val="22"/>
        </w:rPr>
        <w:t xml:space="preserve"> </w:t>
      </w:r>
      <w:r w:rsidRPr="008A159B">
        <w:rPr>
          <w:rFonts w:ascii="Arial" w:hAnsi="Arial" w:cs="Arial"/>
          <w:sz w:val="22"/>
        </w:rPr>
        <w:t>in</w:t>
      </w:r>
      <w:r w:rsidRPr="008A159B">
        <w:rPr>
          <w:rFonts w:ascii="Arial" w:hAnsi="Arial" w:cs="Arial"/>
          <w:spacing w:val="-3"/>
          <w:sz w:val="22"/>
        </w:rPr>
        <w:t xml:space="preserve"> </w:t>
      </w:r>
      <w:r w:rsidRPr="008A159B">
        <w:rPr>
          <w:rFonts w:ascii="Arial" w:hAnsi="Arial" w:cs="Arial"/>
          <w:sz w:val="22"/>
        </w:rPr>
        <w:t>which</w:t>
      </w:r>
      <w:r w:rsidRPr="008A159B">
        <w:rPr>
          <w:rFonts w:ascii="Arial" w:hAnsi="Arial" w:cs="Arial"/>
          <w:spacing w:val="-3"/>
          <w:sz w:val="22"/>
        </w:rPr>
        <w:t xml:space="preserve"> </w:t>
      </w:r>
      <w:r w:rsidRPr="008A159B">
        <w:rPr>
          <w:rFonts w:ascii="Arial" w:hAnsi="Arial" w:cs="Arial"/>
          <w:sz w:val="22"/>
        </w:rPr>
        <w:t>the</w:t>
      </w:r>
      <w:r w:rsidRPr="008A159B">
        <w:rPr>
          <w:rFonts w:ascii="Arial" w:hAnsi="Arial" w:cs="Arial"/>
          <w:spacing w:val="-3"/>
          <w:sz w:val="22"/>
        </w:rPr>
        <w:t xml:space="preserve"> </w:t>
      </w:r>
      <w:r w:rsidRPr="008A159B">
        <w:rPr>
          <w:rFonts w:ascii="Arial" w:hAnsi="Arial" w:cs="Arial"/>
          <w:sz w:val="22"/>
        </w:rPr>
        <w:t>offender</w:t>
      </w:r>
      <w:r w:rsidRPr="008A159B">
        <w:rPr>
          <w:rFonts w:ascii="Arial" w:hAnsi="Arial" w:cs="Arial"/>
          <w:spacing w:val="-3"/>
          <w:sz w:val="22"/>
        </w:rPr>
        <w:t xml:space="preserve"> </w:t>
      </w:r>
      <w:r w:rsidRPr="008A159B">
        <w:rPr>
          <w:rFonts w:ascii="Arial" w:hAnsi="Arial" w:cs="Arial"/>
          <w:sz w:val="22"/>
        </w:rPr>
        <w:t>resides.</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0601EB12" w14:textId="77777777" w:rsidR="008A159B" w:rsidRDefault="008A159B" w:rsidP="00233A17">
      <w:pPr>
        <w:autoSpaceDE w:val="0"/>
        <w:autoSpaceDN w:val="0"/>
        <w:adjustRightInd w:val="0"/>
        <w:spacing w:line="276" w:lineRule="auto"/>
        <w:rPr>
          <w:rFonts w:ascii="Arial" w:hAnsi="Arial" w:cs="Arial"/>
          <w:sz w:val="22"/>
          <w:szCs w:val="22"/>
        </w:rPr>
      </w:pPr>
    </w:p>
    <w:p w14:paraId="4B5F3955" w14:textId="3F785281" w:rsidR="00D904F3" w:rsidRDefault="006F4E0A"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1"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3B34E140"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C543D64"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FDAD3BA"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C2F074A"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8211A02"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1821684"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EDD3C7A"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0E5F690"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B42413D"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92159BE"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0038FA3"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EC7FEB6"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55D868A"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AA71B92"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1379B24"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D026334"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E74C75D"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9F49168"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A90223E"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33D4859"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57E3E5F"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6DEF4C8" w14:textId="77777777" w:rsidR="008A159B" w:rsidRDefault="008A159B"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E83B47A" w14:textId="77777777" w:rsidR="008A159B" w:rsidRPr="008A159B" w:rsidRDefault="008A159B" w:rsidP="008A159B">
      <w:pPr>
        <w:pStyle w:val="Heading1"/>
        <w:ind w:right="0"/>
        <w:rPr>
          <w:color w:val="000000" w:themeColor="text1"/>
        </w:rPr>
      </w:pPr>
      <w:r w:rsidRPr="008A159B">
        <w:rPr>
          <w:color w:val="000000" w:themeColor="text1"/>
        </w:rPr>
        <w:lastRenderedPageBreak/>
        <w:t>REQUIRED</w:t>
      </w:r>
      <w:r w:rsidRPr="008A159B">
        <w:rPr>
          <w:color w:val="000000" w:themeColor="text1"/>
          <w:spacing w:val="-18"/>
        </w:rPr>
        <w:t xml:space="preserve"> </w:t>
      </w:r>
      <w:r w:rsidRPr="008A159B">
        <w:rPr>
          <w:color w:val="000000" w:themeColor="text1"/>
          <w:spacing w:val="-2"/>
        </w:rPr>
        <w:t>DISCLOSURES</w:t>
      </w:r>
    </w:p>
    <w:p w14:paraId="2DAF954C" w14:textId="77777777" w:rsidR="008A159B" w:rsidRPr="008A159B" w:rsidRDefault="008A159B" w:rsidP="008A159B">
      <w:pPr>
        <w:pStyle w:val="BodyText"/>
        <w:spacing w:before="71"/>
        <w:rPr>
          <w:b/>
        </w:rPr>
      </w:pPr>
    </w:p>
    <w:p w14:paraId="43FF4A71" w14:textId="21E1DD8C" w:rsidR="008A159B" w:rsidRPr="008A159B" w:rsidRDefault="008A159B" w:rsidP="008A159B">
      <w:pPr>
        <w:pStyle w:val="ListParagraph"/>
        <w:widowControl w:val="0"/>
        <w:numPr>
          <w:ilvl w:val="0"/>
          <w:numId w:val="6"/>
        </w:numPr>
        <w:tabs>
          <w:tab w:val="left" w:pos="1393"/>
        </w:tabs>
        <w:autoSpaceDE w:val="0"/>
        <w:autoSpaceDN w:val="0"/>
        <w:spacing w:line="252" w:lineRule="auto"/>
        <w:ind w:left="360"/>
        <w:rPr>
          <w:rFonts w:ascii="Arial" w:hAnsi="Arial" w:cs="Arial"/>
          <w:sz w:val="22"/>
          <w:szCs w:val="22"/>
        </w:rPr>
      </w:pPr>
      <w:r w:rsidRPr="008A159B">
        <w:rPr>
          <w:rFonts w:ascii="Arial" w:hAnsi="Arial" w:cs="Arial"/>
          <w:b/>
          <w:sz w:val="22"/>
          <w:szCs w:val="22"/>
        </w:rPr>
        <w:t>DEMOLITION.</w:t>
      </w:r>
      <w:r w:rsidRPr="008A159B">
        <w:rPr>
          <w:rFonts w:ascii="Arial" w:hAnsi="Arial" w:cs="Arial"/>
          <w:b/>
          <w:spacing w:val="-3"/>
          <w:sz w:val="22"/>
          <w:szCs w:val="22"/>
        </w:rPr>
        <w:t xml:space="preserve"> </w:t>
      </w:r>
      <w:r w:rsidRPr="008A159B">
        <w:rPr>
          <w:rFonts w:ascii="Arial" w:hAnsi="Arial" w:cs="Arial"/>
          <w:sz w:val="22"/>
          <w:szCs w:val="22"/>
        </w:rPr>
        <w:t>As</w:t>
      </w:r>
      <w:r w:rsidRPr="008A159B">
        <w:rPr>
          <w:rFonts w:ascii="Arial" w:hAnsi="Arial" w:cs="Arial"/>
          <w:spacing w:val="-3"/>
          <w:sz w:val="22"/>
          <w:szCs w:val="22"/>
        </w:rPr>
        <w:t xml:space="preserve"> </w:t>
      </w:r>
      <w:r w:rsidRPr="008A159B">
        <w:rPr>
          <w:rFonts w:ascii="Arial" w:hAnsi="Arial" w:cs="Arial"/>
          <w:sz w:val="22"/>
          <w:szCs w:val="22"/>
        </w:rPr>
        <w:t>per</w:t>
      </w:r>
      <w:r w:rsidRPr="008A159B">
        <w:rPr>
          <w:rFonts w:ascii="Arial" w:hAnsi="Arial" w:cs="Arial"/>
          <w:spacing w:val="-3"/>
          <w:sz w:val="22"/>
          <w:szCs w:val="22"/>
        </w:rPr>
        <w:t xml:space="preserve"> </w:t>
      </w:r>
      <w:r w:rsidRPr="008A159B">
        <w:rPr>
          <w:rFonts w:ascii="Arial" w:hAnsi="Arial" w:cs="Arial"/>
          <w:sz w:val="22"/>
          <w:szCs w:val="22"/>
        </w:rPr>
        <w:t>CIV</w:t>
      </w:r>
      <w:r w:rsidRPr="008A159B">
        <w:rPr>
          <w:rFonts w:ascii="Arial" w:hAnsi="Arial" w:cs="Arial"/>
          <w:spacing w:val="-3"/>
          <w:sz w:val="22"/>
          <w:szCs w:val="22"/>
        </w:rPr>
        <w:t xml:space="preserve"> </w:t>
      </w:r>
      <w:r w:rsidRPr="008A159B">
        <w:rPr>
          <w:rFonts w:ascii="Arial" w:hAnsi="Arial" w:cs="Arial"/>
          <w:sz w:val="22"/>
          <w:szCs w:val="22"/>
        </w:rPr>
        <w:t>Code</w:t>
      </w:r>
      <w:r w:rsidRPr="008A159B">
        <w:rPr>
          <w:rFonts w:ascii="Arial" w:hAnsi="Arial" w:cs="Arial"/>
          <w:spacing w:val="-3"/>
          <w:sz w:val="22"/>
          <w:szCs w:val="22"/>
        </w:rPr>
        <w:t xml:space="preserve"> </w:t>
      </w:r>
      <w:r w:rsidRPr="008A159B">
        <w:rPr>
          <w:rFonts w:ascii="Arial" w:hAnsi="Arial" w:cs="Arial"/>
          <w:sz w:val="22"/>
          <w:szCs w:val="22"/>
        </w:rPr>
        <w:t>§</w:t>
      </w:r>
      <w:r w:rsidRPr="008A159B">
        <w:rPr>
          <w:rFonts w:ascii="Arial" w:hAnsi="Arial" w:cs="Arial"/>
          <w:spacing w:val="-3"/>
          <w:sz w:val="22"/>
          <w:szCs w:val="22"/>
        </w:rPr>
        <w:t xml:space="preserve"> </w:t>
      </w:r>
      <w:r w:rsidRPr="008A159B">
        <w:rPr>
          <w:rFonts w:ascii="Arial" w:hAnsi="Arial" w:cs="Arial"/>
          <w:sz w:val="22"/>
          <w:szCs w:val="22"/>
        </w:rPr>
        <w:t>1940.6,</w:t>
      </w:r>
      <w:r w:rsidRPr="008A159B">
        <w:rPr>
          <w:rFonts w:ascii="Arial" w:hAnsi="Arial" w:cs="Arial"/>
          <w:spacing w:val="-3"/>
          <w:sz w:val="22"/>
          <w:szCs w:val="22"/>
        </w:rPr>
        <w:t xml:space="preserve"> </w:t>
      </w:r>
      <w:r w:rsidRPr="008A159B">
        <w:rPr>
          <w:rFonts w:ascii="Arial" w:hAnsi="Arial" w:cs="Arial"/>
          <w:sz w:val="22"/>
          <w:szCs w:val="22"/>
        </w:rPr>
        <w:t>the</w:t>
      </w:r>
      <w:r w:rsidRPr="008A159B">
        <w:rPr>
          <w:rFonts w:ascii="Arial" w:hAnsi="Arial" w:cs="Arial"/>
          <w:spacing w:val="-3"/>
          <w:sz w:val="22"/>
          <w:szCs w:val="22"/>
        </w:rPr>
        <w:t xml:space="preserve"> </w:t>
      </w:r>
      <w:r w:rsidRPr="008A159B">
        <w:rPr>
          <w:rFonts w:ascii="Arial" w:hAnsi="Arial" w:cs="Arial"/>
          <w:sz w:val="22"/>
          <w:szCs w:val="22"/>
        </w:rPr>
        <w:t>Landlord</w:t>
      </w:r>
      <w:r w:rsidRPr="008A159B">
        <w:rPr>
          <w:rFonts w:ascii="Arial" w:hAnsi="Arial" w:cs="Arial"/>
          <w:spacing w:val="-3"/>
          <w:sz w:val="22"/>
          <w:szCs w:val="22"/>
        </w:rPr>
        <w:t xml:space="preserve"> </w:t>
      </w:r>
      <w:r w:rsidRPr="008A159B">
        <w:rPr>
          <w:rFonts w:ascii="Arial" w:hAnsi="Arial" w:cs="Arial"/>
          <w:sz w:val="22"/>
          <w:szCs w:val="22"/>
        </w:rPr>
        <w:t>must</w:t>
      </w:r>
      <w:r w:rsidRPr="008A159B">
        <w:rPr>
          <w:rFonts w:ascii="Arial" w:hAnsi="Arial" w:cs="Arial"/>
          <w:spacing w:val="-3"/>
          <w:sz w:val="22"/>
          <w:szCs w:val="22"/>
        </w:rPr>
        <w:t xml:space="preserve"> </w:t>
      </w:r>
      <w:r w:rsidRPr="008A159B">
        <w:rPr>
          <w:rFonts w:ascii="Arial" w:hAnsi="Arial" w:cs="Arial"/>
          <w:sz w:val="22"/>
          <w:szCs w:val="22"/>
        </w:rPr>
        <w:t>give</w:t>
      </w:r>
      <w:r w:rsidRPr="008A159B">
        <w:rPr>
          <w:rFonts w:ascii="Arial" w:hAnsi="Arial" w:cs="Arial"/>
          <w:spacing w:val="-3"/>
          <w:sz w:val="22"/>
          <w:szCs w:val="22"/>
        </w:rPr>
        <w:t xml:space="preserve"> </w:t>
      </w:r>
      <w:r w:rsidRPr="008A159B">
        <w:rPr>
          <w:rFonts w:ascii="Arial" w:hAnsi="Arial" w:cs="Arial"/>
          <w:sz w:val="22"/>
          <w:szCs w:val="22"/>
        </w:rPr>
        <w:t>written</w:t>
      </w:r>
      <w:r w:rsidRPr="008A159B">
        <w:rPr>
          <w:rFonts w:ascii="Arial" w:hAnsi="Arial" w:cs="Arial"/>
          <w:spacing w:val="-3"/>
          <w:sz w:val="22"/>
          <w:szCs w:val="22"/>
        </w:rPr>
        <w:t xml:space="preserve"> </w:t>
      </w:r>
      <w:r w:rsidRPr="008A159B">
        <w:rPr>
          <w:rFonts w:ascii="Arial" w:hAnsi="Arial" w:cs="Arial"/>
          <w:sz w:val="22"/>
          <w:szCs w:val="22"/>
        </w:rPr>
        <w:t>notice</w:t>
      </w:r>
      <w:r w:rsidRPr="008A159B">
        <w:rPr>
          <w:rFonts w:ascii="Arial" w:hAnsi="Arial" w:cs="Arial"/>
          <w:spacing w:val="-3"/>
          <w:sz w:val="22"/>
          <w:szCs w:val="22"/>
        </w:rPr>
        <w:t xml:space="preserve"> </w:t>
      </w:r>
      <w:r w:rsidRPr="008A159B">
        <w:rPr>
          <w:rFonts w:ascii="Arial" w:hAnsi="Arial" w:cs="Arial"/>
          <w:sz w:val="22"/>
          <w:szCs w:val="22"/>
        </w:rPr>
        <w:t>prior</w:t>
      </w:r>
      <w:r w:rsidRPr="008A159B">
        <w:rPr>
          <w:rFonts w:ascii="Arial" w:hAnsi="Arial" w:cs="Arial"/>
          <w:spacing w:val="-3"/>
          <w:sz w:val="22"/>
          <w:szCs w:val="22"/>
        </w:rPr>
        <w:t xml:space="preserve"> </w:t>
      </w:r>
      <w:r w:rsidRPr="008A159B">
        <w:rPr>
          <w:rFonts w:ascii="Arial" w:hAnsi="Arial" w:cs="Arial"/>
          <w:sz w:val="22"/>
          <w:szCs w:val="22"/>
        </w:rPr>
        <w:t xml:space="preserve">to the signature of the </w:t>
      </w:r>
      <w:r w:rsidR="0064792C">
        <w:rPr>
          <w:rFonts w:ascii="Arial" w:hAnsi="Arial" w:cs="Arial"/>
          <w:sz w:val="22"/>
          <w:szCs w:val="22"/>
        </w:rPr>
        <w:t>A</w:t>
      </w:r>
      <w:r w:rsidRPr="008A159B">
        <w:rPr>
          <w:rFonts w:ascii="Arial" w:hAnsi="Arial" w:cs="Arial"/>
          <w:sz w:val="22"/>
          <w:szCs w:val="22"/>
        </w:rPr>
        <w:t xml:space="preserve">greement if they have applied for a permit to demolish the </w:t>
      </w:r>
      <w:r w:rsidR="0064792C">
        <w:rPr>
          <w:rFonts w:ascii="Arial" w:hAnsi="Arial" w:cs="Arial"/>
          <w:spacing w:val="-2"/>
          <w:sz w:val="22"/>
          <w:szCs w:val="22"/>
        </w:rPr>
        <w:t>P</w:t>
      </w:r>
      <w:r w:rsidRPr="008A159B">
        <w:rPr>
          <w:rFonts w:ascii="Arial" w:hAnsi="Arial" w:cs="Arial"/>
          <w:spacing w:val="-2"/>
          <w:sz w:val="22"/>
          <w:szCs w:val="22"/>
        </w:rPr>
        <w:t>remises.</w:t>
      </w:r>
    </w:p>
    <w:p w14:paraId="33D7B5FB" w14:textId="77777777" w:rsidR="008A159B" w:rsidRPr="008A159B" w:rsidRDefault="008A159B" w:rsidP="008A159B">
      <w:pPr>
        <w:pStyle w:val="BodyText"/>
        <w:spacing w:before="10"/>
        <w:ind w:left="360"/>
      </w:pPr>
    </w:p>
    <w:p w14:paraId="756D2B5B" w14:textId="24A83947" w:rsidR="008A159B" w:rsidRPr="008A159B" w:rsidRDefault="008A159B" w:rsidP="008A159B">
      <w:pPr>
        <w:pStyle w:val="ListParagraph"/>
        <w:widowControl w:val="0"/>
        <w:numPr>
          <w:ilvl w:val="0"/>
          <w:numId w:val="6"/>
        </w:numPr>
        <w:tabs>
          <w:tab w:val="left" w:pos="1393"/>
        </w:tabs>
        <w:autoSpaceDE w:val="0"/>
        <w:autoSpaceDN w:val="0"/>
        <w:spacing w:line="252" w:lineRule="auto"/>
        <w:ind w:left="360"/>
        <w:rPr>
          <w:rFonts w:ascii="Arial" w:hAnsi="Arial" w:cs="Arial"/>
          <w:sz w:val="22"/>
          <w:szCs w:val="22"/>
        </w:rPr>
      </w:pPr>
      <w:r w:rsidRPr="008A159B">
        <w:rPr>
          <w:rFonts w:ascii="Arial" w:hAnsi="Arial" w:cs="Arial"/>
          <w:b/>
          <w:sz w:val="22"/>
          <w:szCs w:val="22"/>
        </w:rPr>
        <w:t xml:space="preserve">ORDNANCE LOCATIONS. </w:t>
      </w:r>
      <w:proofErr w:type="gramStart"/>
      <w:r w:rsidRPr="008A159B">
        <w:rPr>
          <w:rFonts w:ascii="Arial" w:hAnsi="Arial" w:cs="Arial"/>
          <w:sz w:val="22"/>
          <w:szCs w:val="22"/>
        </w:rPr>
        <w:t>In order to</w:t>
      </w:r>
      <w:proofErr w:type="gramEnd"/>
      <w:r w:rsidRPr="008A159B">
        <w:rPr>
          <w:rFonts w:ascii="Arial" w:hAnsi="Arial" w:cs="Arial"/>
          <w:sz w:val="22"/>
          <w:szCs w:val="22"/>
        </w:rPr>
        <w:t xml:space="preserve"> satisfy CIV Code § 1940.17(b), if there are any former</w:t>
      </w:r>
      <w:r w:rsidRPr="008A159B">
        <w:rPr>
          <w:rFonts w:ascii="Arial" w:hAnsi="Arial" w:cs="Arial"/>
          <w:spacing w:val="-4"/>
          <w:sz w:val="22"/>
          <w:szCs w:val="22"/>
        </w:rPr>
        <w:t xml:space="preserve"> </w:t>
      </w:r>
      <w:r w:rsidRPr="008A159B">
        <w:rPr>
          <w:rFonts w:ascii="Arial" w:hAnsi="Arial" w:cs="Arial"/>
          <w:sz w:val="22"/>
          <w:szCs w:val="22"/>
        </w:rPr>
        <w:t>state</w:t>
      </w:r>
      <w:r w:rsidRPr="008A159B">
        <w:rPr>
          <w:rFonts w:ascii="Arial" w:hAnsi="Arial" w:cs="Arial"/>
          <w:spacing w:val="-4"/>
          <w:sz w:val="22"/>
          <w:szCs w:val="22"/>
        </w:rPr>
        <w:t xml:space="preserve"> </w:t>
      </w:r>
      <w:r w:rsidRPr="008A159B">
        <w:rPr>
          <w:rFonts w:ascii="Arial" w:hAnsi="Arial" w:cs="Arial"/>
          <w:sz w:val="22"/>
          <w:szCs w:val="22"/>
        </w:rPr>
        <w:t>or</w:t>
      </w:r>
      <w:r w:rsidRPr="008A159B">
        <w:rPr>
          <w:rFonts w:ascii="Arial" w:hAnsi="Arial" w:cs="Arial"/>
          <w:spacing w:val="-4"/>
          <w:sz w:val="22"/>
          <w:szCs w:val="22"/>
        </w:rPr>
        <w:t xml:space="preserve"> </w:t>
      </w:r>
      <w:r w:rsidRPr="008A159B">
        <w:rPr>
          <w:rFonts w:ascii="Arial" w:hAnsi="Arial" w:cs="Arial"/>
          <w:sz w:val="22"/>
          <w:szCs w:val="22"/>
        </w:rPr>
        <w:t>federal</w:t>
      </w:r>
      <w:r w:rsidRPr="008A159B">
        <w:rPr>
          <w:rFonts w:ascii="Arial" w:hAnsi="Arial" w:cs="Arial"/>
          <w:spacing w:val="-4"/>
          <w:sz w:val="22"/>
          <w:szCs w:val="22"/>
        </w:rPr>
        <w:t xml:space="preserve"> </w:t>
      </w:r>
      <w:r w:rsidRPr="008A159B">
        <w:rPr>
          <w:rFonts w:ascii="Arial" w:hAnsi="Arial" w:cs="Arial"/>
          <w:sz w:val="22"/>
          <w:szCs w:val="22"/>
        </w:rPr>
        <w:t>ordnance</w:t>
      </w:r>
      <w:r w:rsidRPr="008A159B">
        <w:rPr>
          <w:rFonts w:ascii="Arial" w:hAnsi="Arial" w:cs="Arial"/>
          <w:spacing w:val="-4"/>
          <w:sz w:val="22"/>
          <w:szCs w:val="22"/>
        </w:rPr>
        <w:t xml:space="preserve"> </w:t>
      </w:r>
      <w:r w:rsidRPr="008A159B">
        <w:rPr>
          <w:rFonts w:ascii="Arial" w:hAnsi="Arial" w:cs="Arial"/>
          <w:sz w:val="22"/>
          <w:szCs w:val="22"/>
        </w:rPr>
        <w:t>locations</w:t>
      </w:r>
      <w:r w:rsidRPr="008A159B">
        <w:rPr>
          <w:rFonts w:ascii="Arial" w:hAnsi="Arial" w:cs="Arial"/>
          <w:spacing w:val="-4"/>
          <w:sz w:val="22"/>
          <w:szCs w:val="22"/>
        </w:rPr>
        <w:t xml:space="preserve"> </w:t>
      </w:r>
      <w:r w:rsidRPr="008A159B">
        <w:rPr>
          <w:rFonts w:ascii="Arial" w:hAnsi="Arial" w:cs="Arial"/>
          <w:sz w:val="22"/>
          <w:szCs w:val="22"/>
        </w:rPr>
        <w:t>in</w:t>
      </w:r>
      <w:r w:rsidRPr="008A159B">
        <w:rPr>
          <w:rFonts w:ascii="Arial" w:hAnsi="Arial" w:cs="Arial"/>
          <w:spacing w:val="-4"/>
          <w:sz w:val="22"/>
          <w:szCs w:val="22"/>
        </w:rPr>
        <w:t xml:space="preserve"> </w:t>
      </w:r>
      <w:r w:rsidRPr="008A159B">
        <w:rPr>
          <w:rFonts w:ascii="Arial" w:hAnsi="Arial" w:cs="Arial"/>
          <w:sz w:val="22"/>
          <w:szCs w:val="22"/>
        </w:rPr>
        <w:t>the</w:t>
      </w:r>
      <w:r w:rsidRPr="008A159B">
        <w:rPr>
          <w:rFonts w:ascii="Arial" w:hAnsi="Arial" w:cs="Arial"/>
          <w:spacing w:val="-4"/>
          <w:sz w:val="22"/>
          <w:szCs w:val="22"/>
        </w:rPr>
        <w:t xml:space="preserve"> </w:t>
      </w:r>
      <w:r w:rsidRPr="008A159B">
        <w:rPr>
          <w:rFonts w:ascii="Arial" w:hAnsi="Arial" w:cs="Arial"/>
          <w:sz w:val="22"/>
          <w:szCs w:val="22"/>
        </w:rPr>
        <w:t>neighborhood,</w:t>
      </w:r>
      <w:r w:rsidRPr="008A159B">
        <w:rPr>
          <w:rFonts w:ascii="Arial" w:hAnsi="Arial" w:cs="Arial"/>
          <w:spacing w:val="-4"/>
          <w:sz w:val="22"/>
          <w:szCs w:val="22"/>
        </w:rPr>
        <w:t xml:space="preserve"> </w:t>
      </w:r>
      <w:r w:rsidRPr="008A159B">
        <w:rPr>
          <w:rFonts w:ascii="Arial" w:hAnsi="Arial" w:cs="Arial"/>
          <w:sz w:val="22"/>
          <w:szCs w:val="22"/>
        </w:rPr>
        <w:t>the</w:t>
      </w:r>
      <w:r w:rsidRPr="008A159B">
        <w:rPr>
          <w:rFonts w:ascii="Arial" w:hAnsi="Arial" w:cs="Arial"/>
          <w:spacing w:val="-4"/>
          <w:sz w:val="22"/>
          <w:szCs w:val="22"/>
        </w:rPr>
        <w:t xml:space="preserve"> </w:t>
      </w:r>
      <w:r w:rsidRPr="008A159B">
        <w:rPr>
          <w:rFonts w:ascii="Arial" w:hAnsi="Arial" w:cs="Arial"/>
          <w:sz w:val="22"/>
          <w:szCs w:val="22"/>
        </w:rPr>
        <w:t>Tenant</w:t>
      </w:r>
      <w:r w:rsidRPr="008A159B">
        <w:rPr>
          <w:rFonts w:ascii="Arial" w:hAnsi="Arial" w:cs="Arial"/>
          <w:spacing w:val="-4"/>
          <w:sz w:val="22"/>
          <w:szCs w:val="22"/>
        </w:rPr>
        <w:t xml:space="preserve"> </w:t>
      </w:r>
      <w:r w:rsidRPr="008A159B">
        <w:rPr>
          <w:rFonts w:ascii="Arial" w:hAnsi="Arial" w:cs="Arial"/>
          <w:sz w:val="22"/>
          <w:szCs w:val="22"/>
        </w:rPr>
        <w:t>must</w:t>
      </w:r>
      <w:r w:rsidRPr="008A159B">
        <w:rPr>
          <w:rFonts w:ascii="Arial" w:hAnsi="Arial" w:cs="Arial"/>
          <w:spacing w:val="-4"/>
          <w:sz w:val="22"/>
          <w:szCs w:val="22"/>
        </w:rPr>
        <w:t xml:space="preserve"> </w:t>
      </w:r>
      <w:r w:rsidRPr="008A159B">
        <w:rPr>
          <w:rFonts w:ascii="Arial" w:hAnsi="Arial" w:cs="Arial"/>
          <w:sz w:val="22"/>
          <w:szCs w:val="22"/>
        </w:rPr>
        <w:t>be</w:t>
      </w:r>
      <w:r w:rsidRPr="008A159B">
        <w:rPr>
          <w:rFonts w:ascii="Arial" w:hAnsi="Arial" w:cs="Arial"/>
          <w:spacing w:val="-4"/>
          <w:sz w:val="22"/>
          <w:szCs w:val="22"/>
        </w:rPr>
        <w:t xml:space="preserve"> </w:t>
      </w:r>
      <w:r w:rsidRPr="008A159B">
        <w:rPr>
          <w:rFonts w:ascii="Arial" w:hAnsi="Arial" w:cs="Arial"/>
          <w:sz w:val="22"/>
          <w:szCs w:val="22"/>
        </w:rPr>
        <w:t>notified.</w:t>
      </w:r>
    </w:p>
    <w:p w14:paraId="782545B4" w14:textId="77777777" w:rsidR="008A159B" w:rsidRPr="008A159B" w:rsidRDefault="008A159B" w:rsidP="008A159B">
      <w:pPr>
        <w:pStyle w:val="BodyText"/>
        <w:spacing w:before="11"/>
        <w:ind w:left="360"/>
      </w:pPr>
    </w:p>
    <w:p w14:paraId="3CA7F165" w14:textId="1631A448" w:rsidR="008A159B" w:rsidRPr="008A159B" w:rsidRDefault="008A159B" w:rsidP="008A159B">
      <w:pPr>
        <w:pStyle w:val="ListParagraph"/>
        <w:widowControl w:val="0"/>
        <w:numPr>
          <w:ilvl w:val="0"/>
          <w:numId w:val="6"/>
        </w:numPr>
        <w:tabs>
          <w:tab w:val="left" w:pos="1393"/>
        </w:tabs>
        <w:autoSpaceDE w:val="0"/>
        <w:autoSpaceDN w:val="0"/>
        <w:spacing w:line="252" w:lineRule="auto"/>
        <w:ind w:left="360"/>
        <w:rPr>
          <w:rFonts w:ascii="Arial" w:hAnsi="Arial" w:cs="Arial"/>
          <w:sz w:val="22"/>
          <w:szCs w:val="22"/>
        </w:rPr>
      </w:pPr>
      <w:r w:rsidRPr="008A159B">
        <w:rPr>
          <w:rFonts w:ascii="Arial" w:hAnsi="Arial" w:cs="Arial"/>
          <w:b/>
          <w:sz w:val="22"/>
          <w:szCs w:val="22"/>
        </w:rPr>
        <w:t xml:space="preserve">PEST CONTROL. </w:t>
      </w:r>
      <w:r w:rsidRPr="008A159B">
        <w:rPr>
          <w:rFonts w:ascii="Arial" w:hAnsi="Arial" w:cs="Arial"/>
          <w:sz w:val="22"/>
          <w:szCs w:val="22"/>
        </w:rPr>
        <w:t>If the Landlord has been periodically hiring a pest control company, then</w:t>
      </w:r>
      <w:r w:rsidRPr="008A159B">
        <w:rPr>
          <w:rFonts w:ascii="Arial" w:hAnsi="Arial" w:cs="Arial"/>
          <w:spacing w:val="-3"/>
          <w:sz w:val="22"/>
          <w:szCs w:val="22"/>
        </w:rPr>
        <w:t xml:space="preserve"> </w:t>
      </w:r>
      <w:r w:rsidR="0064792C">
        <w:rPr>
          <w:rFonts w:ascii="Arial" w:hAnsi="Arial" w:cs="Arial"/>
          <w:spacing w:val="-3"/>
          <w:sz w:val="22"/>
          <w:szCs w:val="22"/>
        </w:rPr>
        <w:t xml:space="preserve">the </w:t>
      </w:r>
      <w:r w:rsidRPr="008A159B">
        <w:rPr>
          <w:rFonts w:ascii="Arial" w:hAnsi="Arial" w:cs="Arial"/>
          <w:sz w:val="22"/>
          <w:szCs w:val="22"/>
        </w:rPr>
        <w:t>Tenant</w:t>
      </w:r>
      <w:r w:rsidRPr="008A159B">
        <w:rPr>
          <w:rFonts w:ascii="Arial" w:hAnsi="Arial" w:cs="Arial"/>
          <w:spacing w:val="-3"/>
          <w:sz w:val="22"/>
          <w:szCs w:val="22"/>
        </w:rPr>
        <w:t xml:space="preserve"> </w:t>
      </w:r>
      <w:r w:rsidRPr="008A159B">
        <w:rPr>
          <w:rFonts w:ascii="Arial" w:hAnsi="Arial" w:cs="Arial"/>
          <w:sz w:val="22"/>
          <w:szCs w:val="22"/>
        </w:rPr>
        <w:t>should</w:t>
      </w:r>
      <w:r w:rsidRPr="008A159B">
        <w:rPr>
          <w:rFonts w:ascii="Arial" w:hAnsi="Arial" w:cs="Arial"/>
          <w:spacing w:val="-3"/>
          <w:sz w:val="22"/>
          <w:szCs w:val="22"/>
        </w:rPr>
        <w:t xml:space="preserve"> </w:t>
      </w:r>
      <w:r w:rsidRPr="008A159B">
        <w:rPr>
          <w:rFonts w:ascii="Arial" w:hAnsi="Arial" w:cs="Arial"/>
          <w:sz w:val="22"/>
          <w:szCs w:val="22"/>
        </w:rPr>
        <w:t>be</w:t>
      </w:r>
      <w:r w:rsidRPr="008A159B">
        <w:rPr>
          <w:rFonts w:ascii="Arial" w:hAnsi="Arial" w:cs="Arial"/>
          <w:spacing w:val="-3"/>
          <w:sz w:val="22"/>
          <w:szCs w:val="22"/>
        </w:rPr>
        <w:t xml:space="preserve"> </w:t>
      </w:r>
      <w:r w:rsidRPr="008A159B">
        <w:rPr>
          <w:rFonts w:ascii="Arial" w:hAnsi="Arial" w:cs="Arial"/>
          <w:sz w:val="22"/>
          <w:szCs w:val="22"/>
        </w:rPr>
        <w:t>given</w:t>
      </w:r>
      <w:r w:rsidRPr="008A159B">
        <w:rPr>
          <w:rFonts w:ascii="Arial" w:hAnsi="Arial" w:cs="Arial"/>
          <w:spacing w:val="-3"/>
          <w:sz w:val="22"/>
          <w:szCs w:val="22"/>
        </w:rPr>
        <w:t xml:space="preserve"> </w:t>
      </w:r>
      <w:r w:rsidRPr="008A159B">
        <w:rPr>
          <w:rFonts w:ascii="Arial" w:hAnsi="Arial" w:cs="Arial"/>
          <w:sz w:val="22"/>
          <w:szCs w:val="22"/>
        </w:rPr>
        <w:t>a</w:t>
      </w:r>
      <w:r w:rsidRPr="008A159B">
        <w:rPr>
          <w:rFonts w:ascii="Arial" w:hAnsi="Arial" w:cs="Arial"/>
          <w:spacing w:val="-3"/>
          <w:sz w:val="22"/>
          <w:szCs w:val="22"/>
        </w:rPr>
        <w:t xml:space="preserve"> </w:t>
      </w:r>
      <w:r w:rsidRPr="008A159B">
        <w:rPr>
          <w:rFonts w:ascii="Arial" w:hAnsi="Arial" w:cs="Arial"/>
          <w:sz w:val="22"/>
          <w:szCs w:val="22"/>
        </w:rPr>
        <w:t>notice</w:t>
      </w:r>
      <w:r w:rsidRPr="008A159B">
        <w:rPr>
          <w:rFonts w:ascii="Arial" w:hAnsi="Arial" w:cs="Arial"/>
          <w:spacing w:val="-3"/>
          <w:sz w:val="22"/>
          <w:szCs w:val="22"/>
        </w:rPr>
        <w:t xml:space="preserve"> </w:t>
      </w:r>
      <w:r w:rsidRPr="008A159B">
        <w:rPr>
          <w:rFonts w:ascii="Arial" w:hAnsi="Arial" w:cs="Arial"/>
          <w:sz w:val="22"/>
          <w:szCs w:val="22"/>
        </w:rPr>
        <w:t>from</w:t>
      </w:r>
      <w:r w:rsidRPr="008A159B">
        <w:rPr>
          <w:rFonts w:ascii="Arial" w:hAnsi="Arial" w:cs="Arial"/>
          <w:spacing w:val="-3"/>
          <w:sz w:val="22"/>
          <w:szCs w:val="22"/>
        </w:rPr>
        <w:t xml:space="preserve"> </w:t>
      </w:r>
      <w:r w:rsidRPr="008A159B">
        <w:rPr>
          <w:rFonts w:ascii="Arial" w:hAnsi="Arial" w:cs="Arial"/>
          <w:sz w:val="22"/>
          <w:szCs w:val="22"/>
        </w:rPr>
        <w:t>that</w:t>
      </w:r>
      <w:r w:rsidRPr="008A159B">
        <w:rPr>
          <w:rFonts w:ascii="Arial" w:hAnsi="Arial" w:cs="Arial"/>
          <w:spacing w:val="-3"/>
          <w:sz w:val="22"/>
          <w:szCs w:val="22"/>
        </w:rPr>
        <w:t xml:space="preserve"> </w:t>
      </w:r>
      <w:r w:rsidRPr="008A159B">
        <w:rPr>
          <w:rFonts w:ascii="Arial" w:hAnsi="Arial" w:cs="Arial"/>
          <w:sz w:val="22"/>
          <w:szCs w:val="22"/>
        </w:rPr>
        <w:t>company</w:t>
      </w:r>
      <w:r w:rsidRPr="008A159B">
        <w:rPr>
          <w:rFonts w:ascii="Arial" w:hAnsi="Arial" w:cs="Arial"/>
          <w:spacing w:val="-3"/>
          <w:sz w:val="22"/>
          <w:szCs w:val="22"/>
        </w:rPr>
        <w:t xml:space="preserve"> </w:t>
      </w:r>
      <w:proofErr w:type="gramStart"/>
      <w:r w:rsidRPr="008A159B">
        <w:rPr>
          <w:rFonts w:ascii="Arial" w:hAnsi="Arial" w:cs="Arial"/>
          <w:sz w:val="22"/>
          <w:szCs w:val="22"/>
        </w:rPr>
        <w:t>in</w:t>
      </w:r>
      <w:r w:rsidRPr="008A159B">
        <w:rPr>
          <w:rFonts w:ascii="Arial" w:hAnsi="Arial" w:cs="Arial"/>
          <w:spacing w:val="-3"/>
          <w:sz w:val="22"/>
          <w:szCs w:val="22"/>
        </w:rPr>
        <w:t xml:space="preserve"> </w:t>
      </w:r>
      <w:r w:rsidRPr="008A159B">
        <w:rPr>
          <w:rFonts w:ascii="Arial" w:hAnsi="Arial" w:cs="Arial"/>
          <w:sz w:val="22"/>
          <w:szCs w:val="22"/>
        </w:rPr>
        <w:t>order</w:t>
      </w:r>
      <w:r w:rsidRPr="008A159B">
        <w:rPr>
          <w:rFonts w:ascii="Arial" w:hAnsi="Arial" w:cs="Arial"/>
          <w:spacing w:val="-3"/>
          <w:sz w:val="22"/>
          <w:szCs w:val="22"/>
        </w:rPr>
        <w:t xml:space="preserve"> </w:t>
      </w:r>
      <w:r w:rsidRPr="008A159B">
        <w:rPr>
          <w:rFonts w:ascii="Arial" w:hAnsi="Arial" w:cs="Arial"/>
          <w:sz w:val="22"/>
          <w:szCs w:val="22"/>
        </w:rPr>
        <w:t>to</w:t>
      </w:r>
      <w:proofErr w:type="gramEnd"/>
      <w:r w:rsidRPr="008A159B">
        <w:rPr>
          <w:rFonts w:ascii="Arial" w:hAnsi="Arial" w:cs="Arial"/>
          <w:spacing w:val="-3"/>
          <w:sz w:val="22"/>
          <w:szCs w:val="22"/>
        </w:rPr>
        <w:t xml:space="preserve"> </w:t>
      </w:r>
      <w:r w:rsidRPr="008A159B">
        <w:rPr>
          <w:rFonts w:ascii="Arial" w:hAnsi="Arial" w:cs="Arial"/>
          <w:sz w:val="22"/>
          <w:szCs w:val="22"/>
        </w:rPr>
        <w:t>comply</w:t>
      </w:r>
      <w:r w:rsidRPr="008A159B">
        <w:rPr>
          <w:rFonts w:ascii="Arial" w:hAnsi="Arial" w:cs="Arial"/>
          <w:spacing w:val="-3"/>
          <w:sz w:val="22"/>
          <w:szCs w:val="22"/>
        </w:rPr>
        <w:t xml:space="preserve"> </w:t>
      </w:r>
      <w:r w:rsidRPr="008A159B">
        <w:rPr>
          <w:rFonts w:ascii="Arial" w:hAnsi="Arial" w:cs="Arial"/>
          <w:sz w:val="22"/>
          <w:szCs w:val="22"/>
        </w:rPr>
        <w:t>with</w:t>
      </w:r>
      <w:r w:rsidRPr="008A159B">
        <w:rPr>
          <w:rFonts w:ascii="Arial" w:hAnsi="Arial" w:cs="Arial"/>
          <w:spacing w:val="-3"/>
          <w:sz w:val="22"/>
          <w:szCs w:val="22"/>
        </w:rPr>
        <w:t xml:space="preserve"> </w:t>
      </w:r>
      <w:r w:rsidRPr="008A159B">
        <w:rPr>
          <w:rFonts w:ascii="Arial" w:hAnsi="Arial" w:cs="Arial"/>
          <w:sz w:val="22"/>
          <w:szCs w:val="22"/>
        </w:rPr>
        <w:t>CIV</w:t>
      </w:r>
      <w:r w:rsidRPr="008A159B">
        <w:rPr>
          <w:rFonts w:ascii="Arial" w:hAnsi="Arial" w:cs="Arial"/>
          <w:spacing w:val="-3"/>
          <w:sz w:val="22"/>
          <w:szCs w:val="22"/>
        </w:rPr>
        <w:t xml:space="preserve"> </w:t>
      </w:r>
      <w:r w:rsidRPr="008A159B">
        <w:rPr>
          <w:rFonts w:ascii="Arial" w:hAnsi="Arial" w:cs="Arial"/>
          <w:sz w:val="22"/>
          <w:szCs w:val="22"/>
        </w:rPr>
        <w:t>Code §</w:t>
      </w:r>
      <w:r w:rsidRPr="008A159B">
        <w:rPr>
          <w:rFonts w:ascii="Arial" w:hAnsi="Arial" w:cs="Arial"/>
          <w:spacing w:val="-1"/>
          <w:sz w:val="22"/>
          <w:szCs w:val="22"/>
        </w:rPr>
        <w:t xml:space="preserve"> </w:t>
      </w:r>
      <w:r w:rsidRPr="008A159B">
        <w:rPr>
          <w:rFonts w:ascii="Arial" w:hAnsi="Arial" w:cs="Arial"/>
          <w:spacing w:val="-2"/>
          <w:sz w:val="22"/>
          <w:szCs w:val="22"/>
        </w:rPr>
        <w:t>1940.8c.</w:t>
      </w:r>
    </w:p>
    <w:p w14:paraId="11E49200" w14:textId="77777777" w:rsidR="008A159B" w:rsidRPr="008A159B" w:rsidRDefault="008A159B" w:rsidP="008A159B">
      <w:pPr>
        <w:pStyle w:val="BodyText"/>
        <w:spacing w:before="23"/>
        <w:ind w:left="360"/>
      </w:pPr>
    </w:p>
    <w:p w14:paraId="08C1C978" w14:textId="607B063D" w:rsidR="008A159B" w:rsidRPr="008A159B" w:rsidRDefault="008A159B" w:rsidP="008A159B">
      <w:pPr>
        <w:pStyle w:val="ListParagraph"/>
        <w:widowControl w:val="0"/>
        <w:numPr>
          <w:ilvl w:val="0"/>
          <w:numId w:val="6"/>
        </w:numPr>
        <w:tabs>
          <w:tab w:val="left" w:pos="1393"/>
        </w:tabs>
        <w:autoSpaceDE w:val="0"/>
        <w:autoSpaceDN w:val="0"/>
        <w:spacing w:before="1" w:line="252" w:lineRule="auto"/>
        <w:ind w:left="360"/>
        <w:rPr>
          <w:rFonts w:ascii="Arial" w:hAnsi="Arial" w:cs="Arial"/>
          <w:sz w:val="22"/>
          <w:szCs w:val="22"/>
        </w:rPr>
      </w:pPr>
      <w:r w:rsidRPr="008A159B">
        <w:rPr>
          <w:rFonts w:ascii="Arial" w:hAnsi="Arial" w:cs="Arial"/>
          <w:b/>
          <w:sz w:val="22"/>
          <w:szCs w:val="22"/>
        </w:rPr>
        <w:t xml:space="preserve">SHARED UTILITIES. </w:t>
      </w:r>
      <w:r w:rsidRPr="008A159B">
        <w:rPr>
          <w:rFonts w:ascii="Arial" w:hAnsi="Arial" w:cs="Arial"/>
          <w:sz w:val="22"/>
          <w:szCs w:val="22"/>
        </w:rPr>
        <w:t>The Landlord must inform the Tenant if there is a shared gas or electricity</w:t>
      </w:r>
      <w:r w:rsidRPr="008A159B">
        <w:rPr>
          <w:rFonts w:ascii="Arial" w:hAnsi="Arial" w:cs="Arial"/>
          <w:spacing w:val="-3"/>
          <w:sz w:val="22"/>
          <w:szCs w:val="22"/>
        </w:rPr>
        <w:t xml:space="preserve"> </w:t>
      </w:r>
      <w:r w:rsidRPr="008A159B">
        <w:rPr>
          <w:rFonts w:ascii="Arial" w:hAnsi="Arial" w:cs="Arial"/>
          <w:sz w:val="22"/>
          <w:szCs w:val="22"/>
        </w:rPr>
        <w:t>meter</w:t>
      </w:r>
      <w:r w:rsidRPr="008A159B">
        <w:rPr>
          <w:rFonts w:ascii="Arial" w:hAnsi="Arial" w:cs="Arial"/>
          <w:spacing w:val="-3"/>
          <w:sz w:val="22"/>
          <w:szCs w:val="22"/>
        </w:rPr>
        <w:t xml:space="preserve"> </w:t>
      </w:r>
      <w:r w:rsidRPr="008A159B">
        <w:rPr>
          <w:rFonts w:ascii="Arial" w:hAnsi="Arial" w:cs="Arial"/>
          <w:sz w:val="22"/>
          <w:szCs w:val="22"/>
        </w:rPr>
        <w:t>and</w:t>
      </w:r>
      <w:r w:rsidRPr="008A159B">
        <w:rPr>
          <w:rFonts w:ascii="Arial" w:hAnsi="Arial" w:cs="Arial"/>
          <w:spacing w:val="-3"/>
          <w:sz w:val="22"/>
          <w:szCs w:val="22"/>
        </w:rPr>
        <w:t xml:space="preserve"> </w:t>
      </w:r>
      <w:r w:rsidRPr="008A159B">
        <w:rPr>
          <w:rFonts w:ascii="Arial" w:hAnsi="Arial" w:cs="Arial"/>
          <w:sz w:val="22"/>
          <w:szCs w:val="22"/>
        </w:rPr>
        <w:t>explain</w:t>
      </w:r>
      <w:r w:rsidRPr="008A159B">
        <w:rPr>
          <w:rFonts w:ascii="Arial" w:hAnsi="Arial" w:cs="Arial"/>
          <w:spacing w:val="-3"/>
          <w:sz w:val="22"/>
          <w:szCs w:val="22"/>
        </w:rPr>
        <w:t xml:space="preserve"> </w:t>
      </w:r>
      <w:r w:rsidRPr="008A159B">
        <w:rPr>
          <w:rFonts w:ascii="Arial" w:hAnsi="Arial" w:cs="Arial"/>
          <w:sz w:val="22"/>
          <w:szCs w:val="22"/>
        </w:rPr>
        <w:t>how</w:t>
      </w:r>
      <w:r w:rsidRPr="008A159B">
        <w:rPr>
          <w:rFonts w:ascii="Arial" w:hAnsi="Arial" w:cs="Arial"/>
          <w:spacing w:val="-3"/>
          <w:sz w:val="22"/>
          <w:szCs w:val="22"/>
        </w:rPr>
        <w:t xml:space="preserve"> </w:t>
      </w:r>
      <w:r w:rsidRPr="008A159B">
        <w:rPr>
          <w:rFonts w:ascii="Arial" w:hAnsi="Arial" w:cs="Arial"/>
          <w:sz w:val="22"/>
          <w:szCs w:val="22"/>
        </w:rPr>
        <w:t>costs</w:t>
      </w:r>
      <w:r w:rsidRPr="008A159B">
        <w:rPr>
          <w:rFonts w:ascii="Arial" w:hAnsi="Arial" w:cs="Arial"/>
          <w:spacing w:val="-3"/>
          <w:sz w:val="22"/>
          <w:szCs w:val="22"/>
        </w:rPr>
        <w:t xml:space="preserve"> </w:t>
      </w:r>
      <w:r w:rsidRPr="008A159B">
        <w:rPr>
          <w:rFonts w:ascii="Arial" w:hAnsi="Arial" w:cs="Arial"/>
          <w:sz w:val="22"/>
          <w:szCs w:val="22"/>
        </w:rPr>
        <w:t>will</w:t>
      </w:r>
      <w:r w:rsidRPr="008A159B">
        <w:rPr>
          <w:rFonts w:ascii="Arial" w:hAnsi="Arial" w:cs="Arial"/>
          <w:spacing w:val="-3"/>
          <w:sz w:val="22"/>
          <w:szCs w:val="22"/>
        </w:rPr>
        <w:t xml:space="preserve"> </w:t>
      </w:r>
      <w:r w:rsidRPr="008A159B">
        <w:rPr>
          <w:rFonts w:ascii="Arial" w:hAnsi="Arial" w:cs="Arial"/>
          <w:sz w:val="22"/>
          <w:szCs w:val="22"/>
        </w:rPr>
        <w:t>be</w:t>
      </w:r>
      <w:r w:rsidRPr="008A159B">
        <w:rPr>
          <w:rFonts w:ascii="Arial" w:hAnsi="Arial" w:cs="Arial"/>
          <w:spacing w:val="-3"/>
          <w:sz w:val="22"/>
          <w:szCs w:val="22"/>
        </w:rPr>
        <w:t xml:space="preserve"> </w:t>
      </w:r>
      <w:r w:rsidRPr="008A159B">
        <w:rPr>
          <w:rFonts w:ascii="Arial" w:hAnsi="Arial" w:cs="Arial"/>
          <w:sz w:val="22"/>
          <w:szCs w:val="22"/>
        </w:rPr>
        <w:t>shared</w:t>
      </w:r>
      <w:r w:rsidRPr="008A159B">
        <w:rPr>
          <w:rFonts w:ascii="Arial" w:hAnsi="Arial" w:cs="Arial"/>
          <w:spacing w:val="-3"/>
          <w:sz w:val="22"/>
          <w:szCs w:val="22"/>
        </w:rPr>
        <w:t xml:space="preserve"> </w:t>
      </w:r>
      <w:r w:rsidRPr="008A159B">
        <w:rPr>
          <w:rFonts w:ascii="Arial" w:hAnsi="Arial" w:cs="Arial"/>
          <w:sz w:val="22"/>
          <w:szCs w:val="22"/>
        </w:rPr>
        <w:t>between</w:t>
      </w:r>
      <w:r w:rsidRPr="008A159B">
        <w:rPr>
          <w:rFonts w:ascii="Arial" w:hAnsi="Arial" w:cs="Arial"/>
          <w:spacing w:val="-3"/>
          <w:sz w:val="22"/>
          <w:szCs w:val="22"/>
        </w:rPr>
        <w:t xml:space="preserve"> </w:t>
      </w:r>
      <w:r w:rsidRPr="008A159B">
        <w:rPr>
          <w:rFonts w:ascii="Arial" w:hAnsi="Arial" w:cs="Arial"/>
          <w:sz w:val="22"/>
          <w:szCs w:val="22"/>
        </w:rPr>
        <w:t>tenants</w:t>
      </w:r>
      <w:r w:rsidRPr="008A159B">
        <w:rPr>
          <w:rFonts w:ascii="Arial" w:hAnsi="Arial" w:cs="Arial"/>
          <w:spacing w:val="-3"/>
          <w:sz w:val="22"/>
          <w:szCs w:val="22"/>
        </w:rPr>
        <w:t xml:space="preserve"> </w:t>
      </w:r>
      <w:r w:rsidRPr="008A159B">
        <w:rPr>
          <w:rFonts w:ascii="Arial" w:hAnsi="Arial" w:cs="Arial"/>
          <w:sz w:val="22"/>
          <w:szCs w:val="22"/>
        </w:rPr>
        <w:t>as</w:t>
      </w:r>
      <w:r w:rsidRPr="008A159B">
        <w:rPr>
          <w:rFonts w:ascii="Arial" w:hAnsi="Arial" w:cs="Arial"/>
          <w:spacing w:val="-3"/>
          <w:sz w:val="22"/>
          <w:szCs w:val="22"/>
        </w:rPr>
        <w:t xml:space="preserve"> </w:t>
      </w:r>
      <w:r w:rsidRPr="008A159B">
        <w:rPr>
          <w:rFonts w:ascii="Arial" w:hAnsi="Arial" w:cs="Arial"/>
          <w:sz w:val="22"/>
          <w:szCs w:val="22"/>
        </w:rPr>
        <w:t>per</w:t>
      </w:r>
      <w:r w:rsidRPr="008A159B">
        <w:rPr>
          <w:rFonts w:ascii="Arial" w:hAnsi="Arial" w:cs="Arial"/>
          <w:spacing w:val="-3"/>
          <w:sz w:val="22"/>
          <w:szCs w:val="22"/>
        </w:rPr>
        <w:t xml:space="preserve"> </w:t>
      </w:r>
      <w:r w:rsidRPr="008A159B">
        <w:rPr>
          <w:rFonts w:ascii="Arial" w:hAnsi="Arial" w:cs="Arial"/>
          <w:sz w:val="22"/>
          <w:szCs w:val="22"/>
        </w:rPr>
        <w:t>CIV</w:t>
      </w:r>
      <w:r w:rsidRPr="008A159B">
        <w:rPr>
          <w:rFonts w:ascii="Arial" w:hAnsi="Arial" w:cs="Arial"/>
          <w:spacing w:val="-3"/>
          <w:sz w:val="22"/>
          <w:szCs w:val="22"/>
        </w:rPr>
        <w:t xml:space="preserve"> </w:t>
      </w:r>
      <w:r w:rsidRPr="008A159B">
        <w:rPr>
          <w:rFonts w:ascii="Arial" w:hAnsi="Arial" w:cs="Arial"/>
          <w:sz w:val="22"/>
          <w:szCs w:val="22"/>
        </w:rPr>
        <w:t>Code</w:t>
      </w:r>
      <w:r w:rsidRPr="008A159B">
        <w:rPr>
          <w:rFonts w:ascii="Arial" w:hAnsi="Arial" w:cs="Arial"/>
          <w:spacing w:val="-3"/>
          <w:sz w:val="22"/>
          <w:szCs w:val="22"/>
        </w:rPr>
        <w:t xml:space="preserve"> </w:t>
      </w:r>
      <w:r w:rsidRPr="008A159B">
        <w:rPr>
          <w:rFonts w:ascii="Arial" w:hAnsi="Arial" w:cs="Arial"/>
          <w:sz w:val="22"/>
          <w:szCs w:val="22"/>
        </w:rPr>
        <w:t xml:space="preserve">§ </w:t>
      </w:r>
      <w:r w:rsidRPr="008A159B">
        <w:rPr>
          <w:rFonts w:ascii="Arial" w:hAnsi="Arial" w:cs="Arial"/>
          <w:spacing w:val="-2"/>
          <w:sz w:val="22"/>
          <w:szCs w:val="22"/>
        </w:rPr>
        <w:t>1940.9.</w:t>
      </w:r>
    </w:p>
    <w:p w14:paraId="0D5AAE4E" w14:textId="77777777" w:rsidR="008A159B" w:rsidRPr="008A159B" w:rsidRDefault="008A159B" w:rsidP="008A159B">
      <w:pPr>
        <w:pStyle w:val="BodyText"/>
        <w:spacing w:before="9"/>
        <w:ind w:left="360"/>
      </w:pPr>
    </w:p>
    <w:p w14:paraId="6ADD922B" w14:textId="7D04D427" w:rsidR="008A159B" w:rsidRPr="008A159B" w:rsidRDefault="008A159B" w:rsidP="008A159B">
      <w:pPr>
        <w:pStyle w:val="ListParagraph"/>
        <w:widowControl w:val="0"/>
        <w:numPr>
          <w:ilvl w:val="0"/>
          <w:numId w:val="6"/>
        </w:numPr>
        <w:tabs>
          <w:tab w:val="left" w:pos="1393"/>
        </w:tabs>
        <w:autoSpaceDE w:val="0"/>
        <w:autoSpaceDN w:val="0"/>
        <w:spacing w:before="1"/>
        <w:ind w:left="360"/>
        <w:rPr>
          <w:rFonts w:ascii="Arial" w:hAnsi="Arial" w:cs="Arial"/>
          <w:sz w:val="22"/>
          <w:szCs w:val="22"/>
        </w:rPr>
      </w:pPr>
      <w:r w:rsidRPr="008A159B">
        <w:rPr>
          <w:rFonts w:ascii="Arial" w:hAnsi="Arial" w:cs="Arial"/>
          <w:b/>
          <w:sz w:val="22"/>
          <w:szCs w:val="22"/>
        </w:rPr>
        <w:t>METHAMPHETAMINE</w:t>
      </w:r>
      <w:r w:rsidRPr="008A159B">
        <w:rPr>
          <w:rFonts w:ascii="Arial" w:hAnsi="Arial" w:cs="Arial"/>
          <w:b/>
          <w:spacing w:val="-7"/>
          <w:sz w:val="22"/>
          <w:szCs w:val="22"/>
        </w:rPr>
        <w:t xml:space="preserve"> </w:t>
      </w:r>
      <w:r w:rsidRPr="008A159B">
        <w:rPr>
          <w:rFonts w:ascii="Arial" w:hAnsi="Arial" w:cs="Arial"/>
          <w:b/>
          <w:sz w:val="22"/>
          <w:szCs w:val="22"/>
        </w:rPr>
        <w:t>CONTIMINATION.</w:t>
      </w:r>
      <w:r w:rsidRPr="008A159B">
        <w:rPr>
          <w:rFonts w:ascii="Arial" w:hAnsi="Arial" w:cs="Arial"/>
          <w:b/>
          <w:spacing w:val="-7"/>
          <w:sz w:val="22"/>
          <w:szCs w:val="22"/>
        </w:rPr>
        <w:t xml:space="preserve"> </w:t>
      </w:r>
      <w:r w:rsidRPr="008A159B">
        <w:rPr>
          <w:rFonts w:ascii="Arial" w:hAnsi="Arial" w:cs="Arial"/>
          <w:sz w:val="22"/>
          <w:szCs w:val="22"/>
        </w:rPr>
        <w:t>In</w:t>
      </w:r>
      <w:r w:rsidRPr="008A159B">
        <w:rPr>
          <w:rFonts w:ascii="Arial" w:hAnsi="Arial" w:cs="Arial"/>
          <w:spacing w:val="-6"/>
          <w:sz w:val="22"/>
          <w:szCs w:val="22"/>
        </w:rPr>
        <w:t xml:space="preserve"> </w:t>
      </w:r>
      <w:r w:rsidRPr="008A159B">
        <w:rPr>
          <w:rFonts w:ascii="Arial" w:hAnsi="Arial" w:cs="Arial"/>
          <w:sz w:val="22"/>
          <w:szCs w:val="22"/>
        </w:rPr>
        <w:t>accordance</w:t>
      </w:r>
      <w:r w:rsidRPr="008A159B">
        <w:rPr>
          <w:rFonts w:ascii="Arial" w:hAnsi="Arial" w:cs="Arial"/>
          <w:spacing w:val="-7"/>
          <w:sz w:val="22"/>
          <w:szCs w:val="22"/>
        </w:rPr>
        <w:t xml:space="preserve"> </w:t>
      </w:r>
      <w:r w:rsidRPr="008A159B">
        <w:rPr>
          <w:rFonts w:ascii="Arial" w:hAnsi="Arial" w:cs="Arial"/>
          <w:sz w:val="22"/>
          <w:szCs w:val="22"/>
        </w:rPr>
        <w:t>with</w:t>
      </w:r>
      <w:r w:rsidRPr="008A159B">
        <w:rPr>
          <w:rFonts w:ascii="Arial" w:hAnsi="Arial" w:cs="Arial"/>
          <w:spacing w:val="-7"/>
          <w:sz w:val="22"/>
          <w:szCs w:val="22"/>
        </w:rPr>
        <w:t xml:space="preserve"> </w:t>
      </w:r>
      <w:r w:rsidRPr="008A159B">
        <w:rPr>
          <w:rFonts w:ascii="Arial" w:hAnsi="Arial" w:cs="Arial"/>
          <w:sz w:val="22"/>
          <w:szCs w:val="22"/>
        </w:rPr>
        <w:t>CIV</w:t>
      </w:r>
      <w:r w:rsidRPr="008A159B">
        <w:rPr>
          <w:rFonts w:ascii="Arial" w:hAnsi="Arial" w:cs="Arial"/>
          <w:spacing w:val="-6"/>
          <w:sz w:val="22"/>
          <w:szCs w:val="22"/>
        </w:rPr>
        <w:t xml:space="preserve"> </w:t>
      </w:r>
      <w:r w:rsidRPr="008A159B">
        <w:rPr>
          <w:rFonts w:ascii="Arial" w:hAnsi="Arial" w:cs="Arial"/>
          <w:sz w:val="22"/>
          <w:szCs w:val="22"/>
        </w:rPr>
        <w:t>Code</w:t>
      </w:r>
      <w:r w:rsidRPr="008A159B">
        <w:rPr>
          <w:rFonts w:ascii="Arial" w:hAnsi="Arial" w:cs="Arial"/>
          <w:spacing w:val="-7"/>
          <w:sz w:val="22"/>
          <w:szCs w:val="22"/>
        </w:rPr>
        <w:t xml:space="preserve"> </w:t>
      </w:r>
      <w:r w:rsidRPr="008A159B">
        <w:rPr>
          <w:rFonts w:ascii="Arial" w:hAnsi="Arial" w:cs="Arial"/>
          <w:sz w:val="22"/>
          <w:szCs w:val="22"/>
        </w:rPr>
        <w:t>§</w:t>
      </w:r>
      <w:r w:rsidRPr="008A159B">
        <w:rPr>
          <w:rFonts w:ascii="Arial" w:hAnsi="Arial" w:cs="Arial"/>
          <w:spacing w:val="-6"/>
          <w:sz w:val="22"/>
          <w:szCs w:val="22"/>
        </w:rPr>
        <w:t xml:space="preserve"> </w:t>
      </w:r>
      <w:r w:rsidRPr="008A159B">
        <w:rPr>
          <w:rFonts w:ascii="Arial" w:hAnsi="Arial" w:cs="Arial"/>
          <w:spacing w:val="-2"/>
          <w:sz w:val="22"/>
          <w:szCs w:val="22"/>
        </w:rPr>
        <w:t>25400.28(b),</w:t>
      </w:r>
    </w:p>
    <w:p w14:paraId="513D5F6D" w14:textId="7119AF3B" w:rsidR="008A159B" w:rsidRPr="008A159B" w:rsidRDefault="008A159B" w:rsidP="008A159B">
      <w:pPr>
        <w:pStyle w:val="BodyText"/>
        <w:spacing w:before="12" w:line="252" w:lineRule="auto"/>
        <w:ind w:left="360"/>
      </w:pPr>
      <w:r w:rsidRPr="008A159B">
        <w:t>written</w:t>
      </w:r>
      <w:r w:rsidRPr="008A159B">
        <w:rPr>
          <w:spacing w:val="-4"/>
        </w:rPr>
        <w:t xml:space="preserve"> </w:t>
      </w:r>
      <w:r w:rsidRPr="008A159B">
        <w:t>notice</w:t>
      </w:r>
      <w:r w:rsidRPr="008A159B">
        <w:rPr>
          <w:spacing w:val="-4"/>
        </w:rPr>
        <w:t xml:space="preserve"> </w:t>
      </w:r>
      <w:r w:rsidRPr="008A159B">
        <w:t>must</w:t>
      </w:r>
      <w:r w:rsidRPr="008A159B">
        <w:rPr>
          <w:spacing w:val="-4"/>
        </w:rPr>
        <w:t xml:space="preserve"> </w:t>
      </w:r>
      <w:r w:rsidRPr="008A159B">
        <w:t>be</w:t>
      </w:r>
      <w:r w:rsidRPr="008A159B">
        <w:rPr>
          <w:spacing w:val="-4"/>
        </w:rPr>
        <w:t xml:space="preserve"> </w:t>
      </w:r>
      <w:r w:rsidRPr="008A159B">
        <w:t>provided</w:t>
      </w:r>
      <w:r w:rsidRPr="008A159B">
        <w:rPr>
          <w:spacing w:val="-4"/>
        </w:rPr>
        <w:t xml:space="preserve"> </w:t>
      </w:r>
      <w:r w:rsidRPr="008A159B">
        <w:t>to</w:t>
      </w:r>
      <w:r w:rsidRPr="008A159B">
        <w:rPr>
          <w:spacing w:val="-4"/>
        </w:rPr>
        <w:t xml:space="preserve"> </w:t>
      </w:r>
      <w:r w:rsidRPr="008A159B">
        <w:t>prospective</w:t>
      </w:r>
      <w:r w:rsidRPr="008A159B">
        <w:rPr>
          <w:spacing w:val="-4"/>
        </w:rPr>
        <w:t xml:space="preserve"> </w:t>
      </w:r>
      <w:r w:rsidRPr="008A159B">
        <w:t>tenants</w:t>
      </w:r>
      <w:r w:rsidRPr="008A159B">
        <w:rPr>
          <w:spacing w:val="-4"/>
        </w:rPr>
        <w:t xml:space="preserve"> </w:t>
      </w:r>
      <w:r w:rsidRPr="008A159B">
        <w:t>if</w:t>
      </w:r>
      <w:r w:rsidRPr="008A159B">
        <w:rPr>
          <w:spacing w:val="-4"/>
        </w:rPr>
        <w:t xml:space="preserve"> </w:t>
      </w:r>
      <w:r w:rsidRPr="008A159B">
        <w:t>the</w:t>
      </w:r>
      <w:r w:rsidRPr="008A159B">
        <w:rPr>
          <w:spacing w:val="-4"/>
        </w:rPr>
        <w:t xml:space="preserve"> </w:t>
      </w:r>
      <w:r w:rsidR="0064792C">
        <w:rPr>
          <w:spacing w:val="-2"/>
        </w:rPr>
        <w:t>P</w:t>
      </w:r>
      <w:r w:rsidR="0064792C" w:rsidRPr="008A159B">
        <w:rPr>
          <w:spacing w:val="-2"/>
        </w:rPr>
        <w:t>remises</w:t>
      </w:r>
      <w:r w:rsidR="0064792C" w:rsidRPr="008A159B">
        <w:t xml:space="preserve"> </w:t>
      </w:r>
      <w:r w:rsidRPr="008A159B">
        <w:t>has</w:t>
      </w:r>
      <w:r w:rsidRPr="008A159B">
        <w:rPr>
          <w:spacing w:val="-4"/>
        </w:rPr>
        <w:t xml:space="preserve"> </w:t>
      </w:r>
      <w:r w:rsidRPr="008A159B">
        <w:t xml:space="preserve">been contaminated with methamphetamine and if the </w:t>
      </w:r>
      <w:r w:rsidR="0064792C">
        <w:rPr>
          <w:spacing w:val="-2"/>
        </w:rPr>
        <w:t>P</w:t>
      </w:r>
      <w:r w:rsidR="0064792C" w:rsidRPr="008A159B">
        <w:rPr>
          <w:spacing w:val="-2"/>
        </w:rPr>
        <w:t>remises</w:t>
      </w:r>
      <w:r w:rsidR="0064792C" w:rsidRPr="008A159B">
        <w:t xml:space="preserve"> </w:t>
      </w:r>
      <w:r w:rsidRPr="008A159B">
        <w:t>is subject to remediation.</w:t>
      </w:r>
    </w:p>
    <w:p w14:paraId="3A82B057" w14:textId="77777777" w:rsidR="008A159B" w:rsidRPr="008A159B" w:rsidRDefault="008A159B" w:rsidP="008A159B">
      <w:pPr>
        <w:pStyle w:val="BodyText"/>
        <w:spacing w:line="252" w:lineRule="auto"/>
        <w:ind w:left="360"/>
      </w:pPr>
      <w:r w:rsidRPr="008A159B">
        <w:t>Additionally,</w:t>
      </w:r>
      <w:r w:rsidRPr="008A159B">
        <w:rPr>
          <w:spacing w:val="-3"/>
        </w:rPr>
        <w:t xml:space="preserve"> </w:t>
      </w:r>
      <w:r w:rsidRPr="008A159B">
        <w:t>a</w:t>
      </w:r>
      <w:r w:rsidRPr="008A159B">
        <w:rPr>
          <w:spacing w:val="-3"/>
        </w:rPr>
        <w:t xml:space="preserve"> </w:t>
      </w:r>
      <w:r w:rsidRPr="008A159B">
        <w:t>copy</w:t>
      </w:r>
      <w:r w:rsidRPr="008A159B">
        <w:rPr>
          <w:spacing w:val="-3"/>
        </w:rPr>
        <w:t xml:space="preserve"> </w:t>
      </w:r>
      <w:r w:rsidRPr="008A159B">
        <w:t>of</w:t>
      </w:r>
      <w:r w:rsidRPr="008A159B">
        <w:rPr>
          <w:spacing w:val="-3"/>
        </w:rPr>
        <w:t xml:space="preserve"> </w:t>
      </w:r>
      <w:r w:rsidRPr="008A159B">
        <w:t>the</w:t>
      </w:r>
      <w:r w:rsidRPr="008A159B">
        <w:rPr>
          <w:spacing w:val="-3"/>
        </w:rPr>
        <w:t xml:space="preserve"> </w:t>
      </w:r>
      <w:r w:rsidRPr="008A159B">
        <w:t>remediation</w:t>
      </w:r>
      <w:r w:rsidRPr="008A159B">
        <w:rPr>
          <w:spacing w:val="-3"/>
        </w:rPr>
        <w:t xml:space="preserve"> </w:t>
      </w:r>
      <w:r w:rsidRPr="008A159B">
        <w:t>order</w:t>
      </w:r>
      <w:r w:rsidRPr="008A159B">
        <w:rPr>
          <w:spacing w:val="-3"/>
        </w:rPr>
        <w:t xml:space="preserve"> </w:t>
      </w:r>
      <w:r w:rsidRPr="008A159B">
        <w:t>must</w:t>
      </w:r>
      <w:r w:rsidRPr="008A159B">
        <w:rPr>
          <w:spacing w:val="-3"/>
        </w:rPr>
        <w:t xml:space="preserve"> </w:t>
      </w:r>
      <w:r w:rsidRPr="008A159B">
        <w:t>be</w:t>
      </w:r>
      <w:r w:rsidRPr="008A159B">
        <w:rPr>
          <w:spacing w:val="-3"/>
        </w:rPr>
        <w:t xml:space="preserve"> </w:t>
      </w:r>
      <w:r w:rsidRPr="008A159B">
        <w:t>given</w:t>
      </w:r>
      <w:r w:rsidRPr="008A159B">
        <w:rPr>
          <w:spacing w:val="-3"/>
        </w:rPr>
        <w:t xml:space="preserve"> </w:t>
      </w:r>
      <w:r w:rsidRPr="008A159B">
        <w:t>to</w:t>
      </w:r>
      <w:r w:rsidRPr="008A159B">
        <w:rPr>
          <w:spacing w:val="-3"/>
        </w:rPr>
        <w:t xml:space="preserve"> </w:t>
      </w:r>
      <w:r w:rsidRPr="008A159B">
        <w:t>the</w:t>
      </w:r>
      <w:r w:rsidRPr="008A159B">
        <w:rPr>
          <w:spacing w:val="-3"/>
        </w:rPr>
        <w:t xml:space="preserve"> </w:t>
      </w:r>
      <w:r w:rsidRPr="008A159B">
        <w:t>Tenant,</w:t>
      </w:r>
      <w:r w:rsidRPr="008A159B">
        <w:rPr>
          <w:spacing w:val="-3"/>
        </w:rPr>
        <w:t xml:space="preserve"> </w:t>
      </w:r>
      <w:r w:rsidRPr="008A159B">
        <w:t>and</w:t>
      </w:r>
      <w:r w:rsidRPr="008A159B">
        <w:rPr>
          <w:spacing w:val="-3"/>
        </w:rPr>
        <w:t xml:space="preserve"> </w:t>
      </w:r>
      <w:r w:rsidRPr="008A159B">
        <w:t>the</w:t>
      </w:r>
      <w:r w:rsidRPr="008A159B">
        <w:rPr>
          <w:spacing w:val="-3"/>
        </w:rPr>
        <w:t xml:space="preserve"> </w:t>
      </w:r>
      <w:r w:rsidRPr="008A159B">
        <w:t>Tenant must state in writing they that have received a copy of this order.</w:t>
      </w:r>
    </w:p>
    <w:p w14:paraId="42B3C7FB" w14:textId="77777777" w:rsidR="008A159B" w:rsidRPr="008A159B" w:rsidRDefault="008A159B" w:rsidP="008A159B">
      <w:pPr>
        <w:pStyle w:val="BodyText"/>
        <w:spacing w:before="9"/>
        <w:ind w:left="360"/>
      </w:pPr>
    </w:p>
    <w:p w14:paraId="060BC1E0" w14:textId="7FC3A986" w:rsidR="008A159B" w:rsidRPr="008A159B" w:rsidRDefault="008A159B" w:rsidP="008A159B">
      <w:pPr>
        <w:pStyle w:val="ListParagraph"/>
        <w:widowControl w:val="0"/>
        <w:numPr>
          <w:ilvl w:val="0"/>
          <w:numId w:val="6"/>
        </w:numPr>
        <w:tabs>
          <w:tab w:val="left" w:pos="1393"/>
        </w:tabs>
        <w:autoSpaceDE w:val="0"/>
        <w:autoSpaceDN w:val="0"/>
        <w:spacing w:line="252" w:lineRule="auto"/>
        <w:ind w:left="360"/>
        <w:rPr>
          <w:rFonts w:ascii="Arial" w:hAnsi="Arial" w:cs="Arial"/>
          <w:sz w:val="22"/>
          <w:szCs w:val="22"/>
        </w:rPr>
      </w:pPr>
      <w:r w:rsidRPr="008A159B">
        <w:rPr>
          <w:rFonts w:ascii="Arial" w:hAnsi="Arial" w:cs="Arial"/>
          <w:b/>
          <w:sz w:val="22"/>
          <w:szCs w:val="22"/>
        </w:rPr>
        <w:t xml:space="preserve">JUST CAUSE. </w:t>
      </w:r>
      <w:r w:rsidRPr="008A159B">
        <w:rPr>
          <w:rFonts w:ascii="Arial" w:hAnsi="Arial" w:cs="Arial"/>
          <w:sz w:val="22"/>
          <w:szCs w:val="22"/>
        </w:rPr>
        <w:t>The Landlord is required to provide the following notification or lease provision</w:t>
      </w:r>
      <w:r w:rsidRPr="008A159B">
        <w:rPr>
          <w:rFonts w:ascii="Arial" w:hAnsi="Arial" w:cs="Arial"/>
          <w:spacing w:val="-4"/>
          <w:sz w:val="22"/>
          <w:szCs w:val="22"/>
        </w:rPr>
        <w:t xml:space="preserve"> </w:t>
      </w:r>
      <w:r w:rsidRPr="008A159B">
        <w:rPr>
          <w:rFonts w:ascii="Arial" w:hAnsi="Arial" w:cs="Arial"/>
          <w:sz w:val="22"/>
          <w:szCs w:val="22"/>
        </w:rPr>
        <w:t>to</w:t>
      </w:r>
      <w:r w:rsidRPr="008A159B">
        <w:rPr>
          <w:rFonts w:ascii="Arial" w:hAnsi="Arial" w:cs="Arial"/>
          <w:spacing w:val="-4"/>
          <w:sz w:val="22"/>
          <w:szCs w:val="22"/>
        </w:rPr>
        <w:t xml:space="preserve"> </w:t>
      </w:r>
      <w:r w:rsidRPr="008A159B">
        <w:rPr>
          <w:rFonts w:ascii="Arial" w:hAnsi="Arial" w:cs="Arial"/>
          <w:sz w:val="22"/>
          <w:szCs w:val="22"/>
        </w:rPr>
        <w:t>the</w:t>
      </w:r>
      <w:r w:rsidRPr="008A159B">
        <w:rPr>
          <w:rFonts w:ascii="Arial" w:hAnsi="Arial" w:cs="Arial"/>
          <w:spacing w:val="-4"/>
          <w:sz w:val="22"/>
          <w:szCs w:val="22"/>
        </w:rPr>
        <w:t xml:space="preserve"> </w:t>
      </w:r>
      <w:r w:rsidRPr="008A159B">
        <w:rPr>
          <w:rFonts w:ascii="Arial" w:hAnsi="Arial" w:cs="Arial"/>
          <w:sz w:val="22"/>
          <w:szCs w:val="22"/>
        </w:rPr>
        <w:t>Tenant</w:t>
      </w:r>
      <w:r w:rsidRPr="008A159B">
        <w:rPr>
          <w:rFonts w:ascii="Arial" w:hAnsi="Arial" w:cs="Arial"/>
          <w:spacing w:val="-4"/>
          <w:sz w:val="22"/>
          <w:szCs w:val="22"/>
        </w:rPr>
        <w:t xml:space="preserve"> </w:t>
      </w:r>
      <w:r w:rsidRPr="008A159B">
        <w:rPr>
          <w:rFonts w:ascii="Arial" w:hAnsi="Arial" w:cs="Arial"/>
          <w:sz w:val="22"/>
          <w:szCs w:val="22"/>
        </w:rPr>
        <w:t>unless</w:t>
      </w:r>
      <w:r w:rsidRPr="008A159B">
        <w:rPr>
          <w:rFonts w:ascii="Arial" w:hAnsi="Arial" w:cs="Arial"/>
          <w:spacing w:val="-4"/>
          <w:sz w:val="22"/>
          <w:szCs w:val="22"/>
        </w:rPr>
        <w:t xml:space="preserve"> </w:t>
      </w:r>
      <w:r w:rsidRPr="008A159B">
        <w:rPr>
          <w:rFonts w:ascii="Arial" w:hAnsi="Arial" w:cs="Arial"/>
          <w:sz w:val="22"/>
          <w:szCs w:val="22"/>
        </w:rPr>
        <w:t>the</w:t>
      </w:r>
      <w:r w:rsidRPr="008A159B">
        <w:rPr>
          <w:rFonts w:ascii="Arial" w:hAnsi="Arial" w:cs="Arial"/>
          <w:spacing w:val="-4"/>
          <w:sz w:val="22"/>
          <w:szCs w:val="22"/>
        </w:rPr>
        <w:t xml:space="preserve"> </w:t>
      </w:r>
      <w:r w:rsidR="0064792C">
        <w:rPr>
          <w:rFonts w:ascii="Arial" w:hAnsi="Arial" w:cs="Arial"/>
          <w:spacing w:val="-2"/>
          <w:sz w:val="22"/>
          <w:szCs w:val="22"/>
        </w:rPr>
        <w:t>P</w:t>
      </w:r>
      <w:r w:rsidR="0064792C" w:rsidRPr="008A159B">
        <w:rPr>
          <w:rFonts w:ascii="Arial" w:hAnsi="Arial" w:cs="Arial"/>
          <w:spacing w:val="-2"/>
          <w:sz w:val="22"/>
          <w:szCs w:val="22"/>
        </w:rPr>
        <w:t>remises</w:t>
      </w:r>
      <w:r w:rsidR="0064792C" w:rsidRPr="008A159B">
        <w:rPr>
          <w:rFonts w:ascii="Arial" w:hAnsi="Arial" w:cs="Arial"/>
          <w:sz w:val="22"/>
          <w:szCs w:val="22"/>
        </w:rPr>
        <w:t xml:space="preserve"> </w:t>
      </w:r>
      <w:r w:rsidRPr="008A159B">
        <w:rPr>
          <w:rFonts w:ascii="Arial" w:hAnsi="Arial" w:cs="Arial"/>
          <w:sz w:val="22"/>
          <w:szCs w:val="22"/>
        </w:rPr>
        <w:t>meets</w:t>
      </w:r>
      <w:r w:rsidRPr="008A159B">
        <w:rPr>
          <w:rFonts w:ascii="Arial" w:hAnsi="Arial" w:cs="Arial"/>
          <w:spacing w:val="-4"/>
          <w:sz w:val="22"/>
          <w:szCs w:val="22"/>
        </w:rPr>
        <w:t xml:space="preserve"> </w:t>
      </w:r>
      <w:r w:rsidRPr="008A159B">
        <w:rPr>
          <w:rFonts w:ascii="Arial" w:hAnsi="Arial" w:cs="Arial"/>
          <w:sz w:val="22"/>
          <w:szCs w:val="22"/>
        </w:rPr>
        <w:t>the</w:t>
      </w:r>
      <w:r w:rsidRPr="008A159B">
        <w:rPr>
          <w:rFonts w:ascii="Arial" w:hAnsi="Arial" w:cs="Arial"/>
          <w:spacing w:val="-4"/>
          <w:sz w:val="22"/>
          <w:szCs w:val="22"/>
        </w:rPr>
        <w:t xml:space="preserve"> </w:t>
      </w:r>
      <w:r w:rsidRPr="008A159B">
        <w:rPr>
          <w:rFonts w:ascii="Arial" w:hAnsi="Arial" w:cs="Arial"/>
          <w:sz w:val="22"/>
          <w:szCs w:val="22"/>
        </w:rPr>
        <w:t>requirements</w:t>
      </w:r>
      <w:r w:rsidRPr="008A159B">
        <w:rPr>
          <w:rFonts w:ascii="Arial" w:hAnsi="Arial" w:cs="Arial"/>
          <w:spacing w:val="-4"/>
          <w:sz w:val="22"/>
          <w:szCs w:val="22"/>
        </w:rPr>
        <w:t xml:space="preserve"> </w:t>
      </w:r>
      <w:r w:rsidRPr="008A159B">
        <w:rPr>
          <w:rFonts w:ascii="Arial" w:hAnsi="Arial" w:cs="Arial"/>
          <w:sz w:val="22"/>
          <w:szCs w:val="22"/>
        </w:rPr>
        <w:t>of</w:t>
      </w:r>
      <w:r w:rsidRPr="008A159B">
        <w:rPr>
          <w:rFonts w:ascii="Arial" w:hAnsi="Arial" w:cs="Arial"/>
          <w:spacing w:val="-4"/>
          <w:sz w:val="22"/>
          <w:szCs w:val="22"/>
        </w:rPr>
        <w:t xml:space="preserve"> </w:t>
      </w:r>
      <w:r w:rsidRPr="008A159B">
        <w:rPr>
          <w:rFonts w:ascii="Arial" w:hAnsi="Arial" w:cs="Arial"/>
          <w:sz w:val="22"/>
          <w:szCs w:val="22"/>
        </w:rPr>
        <w:t>Sections</w:t>
      </w:r>
      <w:r w:rsidRPr="008A159B">
        <w:rPr>
          <w:rFonts w:ascii="Arial" w:hAnsi="Arial" w:cs="Arial"/>
          <w:spacing w:val="-4"/>
          <w:sz w:val="22"/>
          <w:szCs w:val="22"/>
        </w:rPr>
        <w:t xml:space="preserve"> </w:t>
      </w:r>
      <w:r w:rsidRPr="008A159B">
        <w:rPr>
          <w:rFonts w:ascii="Arial" w:hAnsi="Arial" w:cs="Arial"/>
          <w:sz w:val="22"/>
          <w:szCs w:val="22"/>
        </w:rPr>
        <w:t>1947.12 (d)(5) and 1946.2 (e)(8) of the Civil Code:</w:t>
      </w:r>
    </w:p>
    <w:p w14:paraId="0C19721D" w14:textId="77777777" w:rsidR="008A159B" w:rsidRPr="008A159B" w:rsidRDefault="008A159B" w:rsidP="008A159B">
      <w:pPr>
        <w:pStyle w:val="BodyText"/>
        <w:spacing w:before="10"/>
      </w:pPr>
    </w:p>
    <w:p w14:paraId="473B7DCE" w14:textId="77777777" w:rsidR="008A159B" w:rsidRPr="008A159B" w:rsidRDefault="008A159B" w:rsidP="008A159B">
      <w:pPr>
        <w:spacing w:before="1" w:line="252" w:lineRule="auto"/>
        <w:ind w:left="360"/>
        <w:rPr>
          <w:rFonts w:ascii="Arial" w:hAnsi="Arial" w:cs="Arial"/>
          <w:i/>
          <w:sz w:val="22"/>
          <w:szCs w:val="22"/>
        </w:rPr>
      </w:pPr>
      <w:r w:rsidRPr="008A159B">
        <w:rPr>
          <w:rFonts w:ascii="Arial" w:hAnsi="Arial" w:cs="Arial"/>
          <w:i/>
          <w:sz w:val="22"/>
          <w:szCs w:val="22"/>
        </w:rPr>
        <w:t>California</w:t>
      </w:r>
      <w:r w:rsidRPr="008A159B">
        <w:rPr>
          <w:rFonts w:ascii="Arial" w:hAnsi="Arial" w:cs="Arial"/>
          <w:i/>
          <w:spacing w:val="-3"/>
          <w:sz w:val="22"/>
          <w:szCs w:val="22"/>
        </w:rPr>
        <w:t xml:space="preserve"> </w:t>
      </w:r>
      <w:r w:rsidRPr="008A159B">
        <w:rPr>
          <w:rFonts w:ascii="Arial" w:hAnsi="Arial" w:cs="Arial"/>
          <w:i/>
          <w:sz w:val="22"/>
          <w:szCs w:val="22"/>
        </w:rPr>
        <w:t>law</w:t>
      </w:r>
      <w:r w:rsidRPr="008A159B">
        <w:rPr>
          <w:rFonts w:ascii="Arial" w:hAnsi="Arial" w:cs="Arial"/>
          <w:i/>
          <w:spacing w:val="-3"/>
          <w:sz w:val="22"/>
          <w:szCs w:val="22"/>
        </w:rPr>
        <w:t xml:space="preserve"> </w:t>
      </w:r>
      <w:r w:rsidRPr="008A159B">
        <w:rPr>
          <w:rFonts w:ascii="Arial" w:hAnsi="Arial" w:cs="Arial"/>
          <w:i/>
          <w:sz w:val="22"/>
          <w:szCs w:val="22"/>
        </w:rPr>
        <w:t>limits</w:t>
      </w:r>
      <w:r w:rsidRPr="008A159B">
        <w:rPr>
          <w:rFonts w:ascii="Arial" w:hAnsi="Arial" w:cs="Arial"/>
          <w:i/>
          <w:spacing w:val="-3"/>
          <w:sz w:val="22"/>
          <w:szCs w:val="22"/>
        </w:rPr>
        <w:t xml:space="preserve"> </w:t>
      </w:r>
      <w:r w:rsidRPr="008A159B">
        <w:rPr>
          <w:rFonts w:ascii="Arial" w:hAnsi="Arial" w:cs="Arial"/>
          <w:i/>
          <w:sz w:val="22"/>
          <w:szCs w:val="22"/>
        </w:rPr>
        <w:t>the</w:t>
      </w:r>
      <w:r w:rsidRPr="008A159B">
        <w:rPr>
          <w:rFonts w:ascii="Arial" w:hAnsi="Arial" w:cs="Arial"/>
          <w:i/>
          <w:spacing w:val="-3"/>
          <w:sz w:val="22"/>
          <w:szCs w:val="22"/>
        </w:rPr>
        <w:t xml:space="preserve"> </w:t>
      </w:r>
      <w:r w:rsidRPr="008A159B">
        <w:rPr>
          <w:rFonts w:ascii="Arial" w:hAnsi="Arial" w:cs="Arial"/>
          <w:i/>
          <w:sz w:val="22"/>
          <w:szCs w:val="22"/>
        </w:rPr>
        <w:t>amount</w:t>
      </w:r>
      <w:r w:rsidRPr="008A159B">
        <w:rPr>
          <w:rFonts w:ascii="Arial" w:hAnsi="Arial" w:cs="Arial"/>
          <w:i/>
          <w:spacing w:val="-3"/>
          <w:sz w:val="22"/>
          <w:szCs w:val="22"/>
        </w:rPr>
        <w:t xml:space="preserve"> </w:t>
      </w:r>
      <w:r w:rsidRPr="008A159B">
        <w:rPr>
          <w:rFonts w:ascii="Arial" w:hAnsi="Arial" w:cs="Arial"/>
          <w:i/>
          <w:sz w:val="22"/>
          <w:szCs w:val="22"/>
        </w:rPr>
        <w:t>your</w:t>
      </w:r>
      <w:r w:rsidRPr="008A159B">
        <w:rPr>
          <w:rFonts w:ascii="Arial" w:hAnsi="Arial" w:cs="Arial"/>
          <w:i/>
          <w:spacing w:val="-3"/>
          <w:sz w:val="22"/>
          <w:szCs w:val="22"/>
        </w:rPr>
        <w:t xml:space="preserve"> </w:t>
      </w:r>
      <w:r w:rsidRPr="008A159B">
        <w:rPr>
          <w:rFonts w:ascii="Arial" w:hAnsi="Arial" w:cs="Arial"/>
          <w:i/>
          <w:sz w:val="22"/>
          <w:szCs w:val="22"/>
        </w:rPr>
        <w:t>rent</w:t>
      </w:r>
      <w:r w:rsidRPr="008A159B">
        <w:rPr>
          <w:rFonts w:ascii="Arial" w:hAnsi="Arial" w:cs="Arial"/>
          <w:i/>
          <w:spacing w:val="-3"/>
          <w:sz w:val="22"/>
          <w:szCs w:val="22"/>
        </w:rPr>
        <w:t xml:space="preserve"> </w:t>
      </w:r>
      <w:r w:rsidRPr="008A159B">
        <w:rPr>
          <w:rFonts w:ascii="Arial" w:hAnsi="Arial" w:cs="Arial"/>
          <w:i/>
          <w:sz w:val="22"/>
          <w:szCs w:val="22"/>
        </w:rPr>
        <w:t>can</w:t>
      </w:r>
      <w:r w:rsidRPr="008A159B">
        <w:rPr>
          <w:rFonts w:ascii="Arial" w:hAnsi="Arial" w:cs="Arial"/>
          <w:i/>
          <w:spacing w:val="-3"/>
          <w:sz w:val="22"/>
          <w:szCs w:val="22"/>
        </w:rPr>
        <w:t xml:space="preserve"> </w:t>
      </w:r>
      <w:r w:rsidRPr="008A159B">
        <w:rPr>
          <w:rFonts w:ascii="Arial" w:hAnsi="Arial" w:cs="Arial"/>
          <w:i/>
          <w:sz w:val="22"/>
          <w:szCs w:val="22"/>
        </w:rPr>
        <w:t>be</w:t>
      </w:r>
      <w:r w:rsidRPr="008A159B">
        <w:rPr>
          <w:rFonts w:ascii="Arial" w:hAnsi="Arial" w:cs="Arial"/>
          <w:i/>
          <w:spacing w:val="-3"/>
          <w:sz w:val="22"/>
          <w:szCs w:val="22"/>
        </w:rPr>
        <w:t xml:space="preserve"> </w:t>
      </w:r>
      <w:r w:rsidRPr="008A159B">
        <w:rPr>
          <w:rFonts w:ascii="Arial" w:hAnsi="Arial" w:cs="Arial"/>
          <w:i/>
          <w:sz w:val="22"/>
          <w:szCs w:val="22"/>
        </w:rPr>
        <w:t>increased.</w:t>
      </w:r>
      <w:r w:rsidRPr="008A159B">
        <w:rPr>
          <w:rFonts w:ascii="Arial" w:hAnsi="Arial" w:cs="Arial"/>
          <w:i/>
          <w:spacing w:val="-3"/>
          <w:sz w:val="22"/>
          <w:szCs w:val="22"/>
        </w:rPr>
        <w:t xml:space="preserve"> </w:t>
      </w:r>
      <w:r w:rsidRPr="008A159B">
        <w:rPr>
          <w:rFonts w:ascii="Arial" w:hAnsi="Arial" w:cs="Arial"/>
          <w:i/>
          <w:sz w:val="22"/>
          <w:szCs w:val="22"/>
        </w:rPr>
        <w:t>See</w:t>
      </w:r>
      <w:r w:rsidRPr="008A159B">
        <w:rPr>
          <w:rFonts w:ascii="Arial" w:hAnsi="Arial" w:cs="Arial"/>
          <w:i/>
          <w:spacing w:val="-3"/>
          <w:sz w:val="22"/>
          <w:szCs w:val="22"/>
        </w:rPr>
        <w:t xml:space="preserve"> </w:t>
      </w:r>
      <w:r w:rsidRPr="008A159B">
        <w:rPr>
          <w:rFonts w:ascii="Arial" w:hAnsi="Arial" w:cs="Arial"/>
          <w:i/>
          <w:sz w:val="22"/>
          <w:szCs w:val="22"/>
        </w:rPr>
        <w:t>Section</w:t>
      </w:r>
      <w:r w:rsidRPr="008A159B">
        <w:rPr>
          <w:rFonts w:ascii="Arial" w:hAnsi="Arial" w:cs="Arial"/>
          <w:i/>
          <w:spacing w:val="-3"/>
          <w:sz w:val="22"/>
          <w:szCs w:val="22"/>
        </w:rPr>
        <w:t xml:space="preserve"> </w:t>
      </w:r>
      <w:r w:rsidRPr="008A159B">
        <w:rPr>
          <w:rFonts w:ascii="Arial" w:hAnsi="Arial" w:cs="Arial"/>
          <w:i/>
          <w:sz w:val="22"/>
          <w:szCs w:val="22"/>
        </w:rPr>
        <w:t>1947.12</w:t>
      </w:r>
      <w:r w:rsidRPr="008A159B">
        <w:rPr>
          <w:rFonts w:ascii="Arial" w:hAnsi="Arial" w:cs="Arial"/>
          <w:i/>
          <w:spacing w:val="-3"/>
          <w:sz w:val="22"/>
          <w:szCs w:val="22"/>
        </w:rPr>
        <w:t xml:space="preserve"> </w:t>
      </w:r>
      <w:r w:rsidRPr="008A159B">
        <w:rPr>
          <w:rFonts w:ascii="Arial" w:hAnsi="Arial" w:cs="Arial"/>
          <w:i/>
          <w:sz w:val="22"/>
          <w:szCs w:val="22"/>
        </w:rPr>
        <w:t>of</w:t>
      </w:r>
      <w:r w:rsidRPr="008A159B">
        <w:rPr>
          <w:rFonts w:ascii="Arial" w:hAnsi="Arial" w:cs="Arial"/>
          <w:i/>
          <w:spacing w:val="-3"/>
          <w:sz w:val="22"/>
          <w:szCs w:val="22"/>
        </w:rPr>
        <w:t xml:space="preserve"> </w:t>
      </w:r>
      <w:r w:rsidRPr="008A159B">
        <w:rPr>
          <w:rFonts w:ascii="Arial" w:hAnsi="Arial" w:cs="Arial"/>
          <w:i/>
          <w:sz w:val="22"/>
          <w:szCs w:val="22"/>
        </w:rPr>
        <w:t>the</w:t>
      </w:r>
      <w:r w:rsidRPr="008A159B">
        <w:rPr>
          <w:rFonts w:ascii="Arial" w:hAnsi="Arial" w:cs="Arial"/>
          <w:i/>
          <w:spacing w:val="-3"/>
          <w:sz w:val="22"/>
          <w:szCs w:val="22"/>
        </w:rPr>
        <w:t xml:space="preserve"> </w:t>
      </w:r>
      <w:r w:rsidRPr="008A159B">
        <w:rPr>
          <w:rFonts w:ascii="Arial" w:hAnsi="Arial" w:cs="Arial"/>
          <w:i/>
          <w:sz w:val="22"/>
          <w:szCs w:val="22"/>
        </w:rPr>
        <w:t xml:space="preserve">Civil Code for more information. California law also provides that after </w:t>
      </w:r>
      <w:proofErr w:type="gramStart"/>
      <w:r w:rsidRPr="008A159B">
        <w:rPr>
          <w:rFonts w:ascii="Arial" w:hAnsi="Arial" w:cs="Arial"/>
          <w:i/>
          <w:sz w:val="22"/>
          <w:szCs w:val="22"/>
        </w:rPr>
        <w:t>all of</w:t>
      </w:r>
      <w:proofErr w:type="gramEnd"/>
      <w:r w:rsidRPr="008A159B">
        <w:rPr>
          <w:rFonts w:ascii="Arial" w:hAnsi="Arial" w:cs="Arial"/>
          <w:i/>
          <w:sz w:val="22"/>
          <w:szCs w:val="22"/>
        </w:rPr>
        <w:t xml:space="preserve"> the tenants have continuously and lawfully occupied the property for 12 months or more or at least one of the tenants has continuously and lawfully occupied the property for 24 months or more, a landlord must provide a statement of cause in any notice to terminate a tenancy. See Section 1946.2 of the Civil Code for more information.</w:t>
      </w:r>
    </w:p>
    <w:p w14:paraId="6A68B8BA" w14:textId="77777777" w:rsidR="008A159B" w:rsidRPr="008A159B" w:rsidRDefault="008A159B" w:rsidP="00BA5BB0">
      <w:pPr>
        <w:widowControl w:val="0"/>
        <w:autoSpaceDE w:val="0"/>
        <w:autoSpaceDN w:val="0"/>
        <w:adjustRightInd w:val="0"/>
        <w:spacing w:line="276" w:lineRule="auto"/>
        <w:ind w:left="720"/>
        <w:rPr>
          <w:rFonts w:ascii="Arial" w:hAnsi="Arial" w:cs="Arial"/>
          <w:sz w:val="22"/>
          <w:szCs w:val="22"/>
          <w:u w:val="single"/>
        </w:rPr>
      </w:pPr>
    </w:p>
    <w:sectPr w:rsidR="008A159B" w:rsidRPr="008A159B" w:rsidSect="00C2791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A587" w14:textId="77777777" w:rsidR="005D5152" w:rsidRDefault="005D5152">
      <w:r>
        <w:separator/>
      </w:r>
    </w:p>
  </w:endnote>
  <w:endnote w:type="continuationSeparator" w:id="0">
    <w:p w14:paraId="7C4CD09B" w14:textId="77777777" w:rsidR="005D5152" w:rsidRDefault="005D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F995" w14:textId="77777777" w:rsidR="002E3531" w:rsidRPr="0019356F" w:rsidRDefault="002E3531" w:rsidP="002E3531">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6EF957B" w14:textId="77777777" w:rsidR="002E3531" w:rsidRDefault="002E3531" w:rsidP="002E3531">
    <w:pPr>
      <w:pStyle w:val="Footer"/>
      <w:tabs>
        <w:tab w:val="left" w:pos="380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58D22546" wp14:editId="10ECC60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r>
      <w:rPr>
        <w:rFonts w:ascii="Arial" w:hAnsi="Arial" w:cs="Arial"/>
        <w:sz w:val="20"/>
        <w:szCs w:val="20"/>
      </w:rPr>
      <w:tab/>
    </w:r>
  </w:p>
  <w:p w14:paraId="4A2FD56A" w14:textId="66A570C2"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76F2" w14:textId="77777777" w:rsidR="002E3531" w:rsidRDefault="002E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B4BC" w14:textId="77777777" w:rsidR="005D5152" w:rsidRDefault="005D5152">
      <w:r>
        <w:separator/>
      </w:r>
    </w:p>
  </w:footnote>
  <w:footnote w:type="continuationSeparator" w:id="0">
    <w:p w14:paraId="36525441" w14:textId="77777777" w:rsidR="005D5152" w:rsidRDefault="005D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367E" w14:textId="77777777" w:rsidR="002E3531" w:rsidRDefault="002E3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59CB" w14:textId="77777777" w:rsidR="002E3531" w:rsidRDefault="002E3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E2E5" w14:textId="77777777" w:rsidR="002E3531" w:rsidRDefault="002E3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96D14"/>
    <w:multiLevelType w:val="hybridMultilevel"/>
    <w:tmpl w:val="F11083E2"/>
    <w:lvl w:ilvl="0" w:tplc="F0AEDDDC">
      <w:start w:val="1"/>
      <w:numFmt w:val="decimal"/>
      <w:lvlText w:val="%1."/>
      <w:lvlJc w:val="left"/>
      <w:pPr>
        <w:ind w:left="1350" w:hanging="360"/>
        <w:jc w:val="right"/>
      </w:pPr>
      <w:rPr>
        <w:rFonts w:ascii="Arial" w:eastAsia="Arial" w:hAnsi="Arial" w:cs="Arial" w:hint="default"/>
        <w:b/>
        <w:bCs/>
        <w:i w:val="0"/>
        <w:iCs w:val="0"/>
        <w:spacing w:val="0"/>
        <w:w w:val="100"/>
        <w:sz w:val="22"/>
        <w:szCs w:val="22"/>
        <w:lang w:val="en-US" w:eastAsia="en-US" w:bidi="ar-SA"/>
      </w:rPr>
    </w:lvl>
    <w:lvl w:ilvl="1" w:tplc="DCA2E6F0">
      <w:numFmt w:val="bullet"/>
      <w:lvlText w:val="-"/>
      <w:lvlJc w:val="left"/>
      <w:pPr>
        <w:ind w:left="1352" w:hanging="135"/>
      </w:pPr>
      <w:rPr>
        <w:rFonts w:ascii="Arial" w:eastAsia="Arial" w:hAnsi="Arial" w:cs="Arial" w:hint="default"/>
        <w:b w:val="0"/>
        <w:bCs w:val="0"/>
        <w:i w:val="0"/>
        <w:iCs w:val="0"/>
        <w:spacing w:val="0"/>
        <w:w w:val="100"/>
        <w:sz w:val="22"/>
        <w:szCs w:val="22"/>
        <w:lang w:val="en-US" w:eastAsia="en-US" w:bidi="ar-SA"/>
      </w:rPr>
    </w:lvl>
    <w:lvl w:ilvl="2" w:tplc="2D20B316">
      <w:numFmt w:val="bullet"/>
      <w:lvlText w:val="-"/>
      <w:lvlJc w:val="left"/>
      <w:pPr>
        <w:ind w:left="2116" w:hanging="135"/>
      </w:pPr>
      <w:rPr>
        <w:rFonts w:ascii="Arial" w:eastAsia="Arial" w:hAnsi="Arial" w:cs="Arial" w:hint="default"/>
        <w:b w:val="0"/>
        <w:bCs w:val="0"/>
        <w:i w:val="0"/>
        <w:iCs w:val="0"/>
        <w:spacing w:val="0"/>
        <w:w w:val="100"/>
        <w:sz w:val="22"/>
        <w:szCs w:val="22"/>
        <w:lang w:val="en-US" w:eastAsia="en-US" w:bidi="ar-SA"/>
      </w:rPr>
    </w:lvl>
    <w:lvl w:ilvl="3" w:tplc="E12261C8">
      <w:numFmt w:val="bullet"/>
      <w:lvlText w:val="•"/>
      <w:lvlJc w:val="left"/>
      <w:pPr>
        <w:ind w:left="2120" w:hanging="135"/>
      </w:pPr>
      <w:rPr>
        <w:rFonts w:hint="default"/>
        <w:lang w:val="en-US" w:eastAsia="en-US" w:bidi="ar-SA"/>
      </w:rPr>
    </w:lvl>
    <w:lvl w:ilvl="4" w:tplc="964E96E4">
      <w:numFmt w:val="bullet"/>
      <w:lvlText w:val="•"/>
      <w:lvlJc w:val="left"/>
      <w:pPr>
        <w:ind w:left="3428" w:hanging="135"/>
      </w:pPr>
      <w:rPr>
        <w:rFonts w:hint="default"/>
        <w:lang w:val="en-US" w:eastAsia="en-US" w:bidi="ar-SA"/>
      </w:rPr>
    </w:lvl>
    <w:lvl w:ilvl="5" w:tplc="4EBAB802">
      <w:numFmt w:val="bullet"/>
      <w:lvlText w:val="•"/>
      <w:lvlJc w:val="left"/>
      <w:pPr>
        <w:ind w:left="4737" w:hanging="135"/>
      </w:pPr>
      <w:rPr>
        <w:rFonts w:hint="default"/>
        <w:lang w:val="en-US" w:eastAsia="en-US" w:bidi="ar-SA"/>
      </w:rPr>
    </w:lvl>
    <w:lvl w:ilvl="6" w:tplc="C66CCF64">
      <w:numFmt w:val="bullet"/>
      <w:lvlText w:val="•"/>
      <w:lvlJc w:val="left"/>
      <w:pPr>
        <w:ind w:left="6045" w:hanging="135"/>
      </w:pPr>
      <w:rPr>
        <w:rFonts w:hint="default"/>
        <w:lang w:val="en-US" w:eastAsia="en-US" w:bidi="ar-SA"/>
      </w:rPr>
    </w:lvl>
    <w:lvl w:ilvl="7" w:tplc="E520A886">
      <w:numFmt w:val="bullet"/>
      <w:lvlText w:val="•"/>
      <w:lvlJc w:val="left"/>
      <w:pPr>
        <w:ind w:left="7354" w:hanging="135"/>
      </w:pPr>
      <w:rPr>
        <w:rFonts w:hint="default"/>
        <w:lang w:val="en-US" w:eastAsia="en-US" w:bidi="ar-SA"/>
      </w:rPr>
    </w:lvl>
    <w:lvl w:ilvl="8" w:tplc="CB2E246C">
      <w:numFmt w:val="bullet"/>
      <w:lvlText w:val="•"/>
      <w:lvlJc w:val="left"/>
      <w:pPr>
        <w:ind w:left="8662" w:hanging="135"/>
      </w:pPr>
      <w:rPr>
        <w:rFonts w:hint="default"/>
        <w:lang w:val="en-US" w:eastAsia="en-US" w:bidi="ar-SA"/>
      </w:rPr>
    </w:lvl>
  </w:abstractNum>
  <w:abstractNum w:abstractNumId="2" w15:restartNumberingAfterBreak="0">
    <w:nsid w:val="1BC81099"/>
    <w:multiLevelType w:val="hybridMultilevel"/>
    <w:tmpl w:val="C6CE7610"/>
    <w:lvl w:ilvl="0" w:tplc="88C0B2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557CB"/>
    <w:multiLevelType w:val="hybridMultilevel"/>
    <w:tmpl w:val="7C2E7AEA"/>
    <w:lvl w:ilvl="0" w:tplc="E2E4E386">
      <w:start w:val="1"/>
      <w:numFmt w:val="decimal"/>
      <w:lvlText w:val="%1."/>
      <w:lvlJc w:val="left"/>
      <w:pPr>
        <w:ind w:left="1038" w:hanging="354"/>
        <w:jc w:val="left"/>
      </w:pPr>
      <w:rPr>
        <w:rFonts w:ascii="Arial" w:eastAsia="Arial" w:hAnsi="Arial" w:cs="Arial" w:hint="default"/>
        <w:b/>
        <w:bCs/>
        <w:i w:val="0"/>
        <w:iCs w:val="0"/>
        <w:spacing w:val="-1"/>
        <w:w w:val="100"/>
        <w:sz w:val="22"/>
        <w:szCs w:val="22"/>
        <w:lang w:val="en-US" w:eastAsia="en-US" w:bidi="ar-SA"/>
      </w:rPr>
    </w:lvl>
    <w:lvl w:ilvl="1" w:tplc="2836E3CC">
      <w:numFmt w:val="bullet"/>
      <w:lvlText w:val="•"/>
      <w:lvlJc w:val="left"/>
      <w:pPr>
        <w:ind w:left="2064" w:hanging="354"/>
      </w:pPr>
      <w:rPr>
        <w:rFonts w:hint="default"/>
        <w:lang w:val="en-US" w:eastAsia="en-US" w:bidi="ar-SA"/>
      </w:rPr>
    </w:lvl>
    <w:lvl w:ilvl="2" w:tplc="C722D7B6">
      <w:numFmt w:val="bullet"/>
      <w:lvlText w:val="•"/>
      <w:lvlJc w:val="left"/>
      <w:pPr>
        <w:ind w:left="3088" w:hanging="354"/>
      </w:pPr>
      <w:rPr>
        <w:rFonts w:hint="default"/>
        <w:lang w:val="en-US" w:eastAsia="en-US" w:bidi="ar-SA"/>
      </w:rPr>
    </w:lvl>
    <w:lvl w:ilvl="3" w:tplc="0818E626">
      <w:numFmt w:val="bullet"/>
      <w:lvlText w:val="•"/>
      <w:lvlJc w:val="left"/>
      <w:pPr>
        <w:ind w:left="4112" w:hanging="354"/>
      </w:pPr>
      <w:rPr>
        <w:rFonts w:hint="default"/>
        <w:lang w:val="en-US" w:eastAsia="en-US" w:bidi="ar-SA"/>
      </w:rPr>
    </w:lvl>
    <w:lvl w:ilvl="4" w:tplc="C21C4774">
      <w:numFmt w:val="bullet"/>
      <w:lvlText w:val="•"/>
      <w:lvlJc w:val="left"/>
      <w:pPr>
        <w:ind w:left="5136" w:hanging="354"/>
      </w:pPr>
      <w:rPr>
        <w:rFonts w:hint="default"/>
        <w:lang w:val="en-US" w:eastAsia="en-US" w:bidi="ar-SA"/>
      </w:rPr>
    </w:lvl>
    <w:lvl w:ilvl="5" w:tplc="B7EEC28A">
      <w:numFmt w:val="bullet"/>
      <w:lvlText w:val="•"/>
      <w:lvlJc w:val="left"/>
      <w:pPr>
        <w:ind w:left="6160" w:hanging="354"/>
      </w:pPr>
      <w:rPr>
        <w:rFonts w:hint="default"/>
        <w:lang w:val="en-US" w:eastAsia="en-US" w:bidi="ar-SA"/>
      </w:rPr>
    </w:lvl>
    <w:lvl w:ilvl="6" w:tplc="B5144810">
      <w:numFmt w:val="bullet"/>
      <w:lvlText w:val="•"/>
      <w:lvlJc w:val="left"/>
      <w:pPr>
        <w:ind w:left="7184" w:hanging="354"/>
      </w:pPr>
      <w:rPr>
        <w:rFonts w:hint="default"/>
        <w:lang w:val="en-US" w:eastAsia="en-US" w:bidi="ar-SA"/>
      </w:rPr>
    </w:lvl>
    <w:lvl w:ilvl="7" w:tplc="0F90716E">
      <w:numFmt w:val="bullet"/>
      <w:lvlText w:val="•"/>
      <w:lvlJc w:val="left"/>
      <w:pPr>
        <w:ind w:left="8208" w:hanging="354"/>
      </w:pPr>
      <w:rPr>
        <w:rFonts w:hint="default"/>
        <w:lang w:val="en-US" w:eastAsia="en-US" w:bidi="ar-SA"/>
      </w:rPr>
    </w:lvl>
    <w:lvl w:ilvl="8" w:tplc="F8FA5564">
      <w:numFmt w:val="bullet"/>
      <w:lvlText w:val="•"/>
      <w:lvlJc w:val="left"/>
      <w:pPr>
        <w:ind w:left="9232" w:hanging="354"/>
      </w:pPr>
      <w:rPr>
        <w:rFonts w:hint="default"/>
        <w:lang w:val="en-US" w:eastAsia="en-US" w:bidi="ar-SA"/>
      </w:rPr>
    </w:lvl>
  </w:abstractNum>
  <w:abstractNum w:abstractNumId="5"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5"/>
  </w:num>
  <w:num w:numId="3" w16cid:durableId="1363286120">
    <w:abstractNumId w:val="3"/>
  </w:num>
  <w:num w:numId="4" w16cid:durableId="273950204">
    <w:abstractNumId w:val="1"/>
  </w:num>
  <w:num w:numId="5" w16cid:durableId="790168469">
    <w:abstractNumId w:val="4"/>
  </w:num>
  <w:num w:numId="6" w16cid:durableId="12681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2E3531"/>
    <w:rsid w:val="00303130"/>
    <w:rsid w:val="00390855"/>
    <w:rsid w:val="003E7E14"/>
    <w:rsid w:val="004D5509"/>
    <w:rsid w:val="00511E96"/>
    <w:rsid w:val="005820A4"/>
    <w:rsid w:val="00586A4D"/>
    <w:rsid w:val="005D5152"/>
    <w:rsid w:val="005D54F0"/>
    <w:rsid w:val="005F00D4"/>
    <w:rsid w:val="0064792C"/>
    <w:rsid w:val="006552A5"/>
    <w:rsid w:val="00661521"/>
    <w:rsid w:val="006779D5"/>
    <w:rsid w:val="006C0B0C"/>
    <w:rsid w:val="006F4E0A"/>
    <w:rsid w:val="00717190"/>
    <w:rsid w:val="00731856"/>
    <w:rsid w:val="0076231F"/>
    <w:rsid w:val="008155A8"/>
    <w:rsid w:val="00822EFF"/>
    <w:rsid w:val="00826919"/>
    <w:rsid w:val="00866D23"/>
    <w:rsid w:val="008A159B"/>
    <w:rsid w:val="008B14E1"/>
    <w:rsid w:val="008B3437"/>
    <w:rsid w:val="00917E62"/>
    <w:rsid w:val="0093658B"/>
    <w:rsid w:val="00994FE7"/>
    <w:rsid w:val="009A02DC"/>
    <w:rsid w:val="009C68E3"/>
    <w:rsid w:val="00A05235"/>
    <w:rsid w:val="00A55AB2"/>
    <w:rsid w:val="00A74924"/>
    <w:rsid w:val="00AA2EB6"/>
    <w:rsid w:val="00AC6C2E"/>
    <w:rsid w:val="00B170DD"/>
    <w:rsid w:val="00B52F70"/>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06D"/>
    <w:rsid w:val="00E3381D"/>
    <w:rsid w:val="00E353AE"/>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paragraph" w:styleId="Heading1">
    <w:name w:val="heading 1"/>
    <w:basedOn w:val="Normal"/>
    <w:link w:val="Heading1Char"/>
    <w:uiPriority w:val="9"/>
    <w:qFormat/>
    <w:rsid w:val="008A159B"/>
    <w:pPr>
      <w:widowControl w:val="0"/>
      <w:autoSpaceDE w:val="0"/>
      <w:autoSpaceDN w:val="0"/>
      <w:spacing w:before="60"/>
      <w:ind w:left="310" w:right="273"/>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character" w:customStyle="1" w:styleId="Heading1Char">
    <w:name w:val="Heading 1 Char"/>
    <w:basedOn w:val="DefaultParagraphFont"/>
    <w:link w:val="Heading1"/>
    <w:uiPriority w:val="9"/>
    <w:rsid w:val="008A159B"/>
    <w:rPr>
      <w:rFonts w:ascii="Arial" w:eastAsia="Arial" w:hAnsi="Arial" w:cs="Arial"/>
      <w:b/>
      <w:bCs/>
      <w:sz w:val="32"/>
      <w:szCs w:val="32"/>
    </w:rPr>
  </w:style>
  <w:style w:type="paragraph" w:styleId="BodyText">
    <w:name w:val="Body Text"/>
    <w:basedOn w:val="Normal"/>
    <w:link w:val="BodyTextChar"/>
    <w:uiPriority w:val="1"/>
    <w:qFormat/>
    <w:rsid w:val="008A159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A159B"/>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nslaw.c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sig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2481</Words>
  <Characters>12476</Characters>
  <Application>Microsoft Office Word</Application>
  <DocSecurity>0</DocSecurity>
  <Lines>298</Lines>
  <Paragraphs>94</Paragraphs>
  <ScaleCrop>false</ScaleCrop>
  <HeadingPairs>
    <vt:vector size="2" baseType="variant">
      <vt:variant>
        <vt:lpstr>Title</vt:lpstr>
      </vt:variant>
      <vt:variant>
        <vt:i4>1</vt:i4>
      </vt:variant>
    </vt:vector>
  </HeadingPairs>
  <TitlesOfParts>
    <vt:vector size="1" baseType="lpstr">
      <vt:lpstr>California Month-to-Month Lease Agreement</vt:lpstr>
    </vt:vector>
  </TitlesOfParts>
  <Manager/>
  <Company/>
  <LinksUpToDate>false</LinksUpToDate>
  <CharactersWithSpaces>14870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Month-to-Month Lease Agreement</dc:title>
  <dc:subject/>
  <dc:creator>FreeTemplates</dc:creator>
  <cp:keywords/>
  <dc:description/>
  <cp:lastModifiedBy>Hannah Rock</cp:lastModifiedBy>
  <cp:revision>6</cp:revision>
  <dcterms:created xsi:type="dcterms:W3CDTF">2024-01-11T22:33:00Z</dcterms:created>
  <dcterms:modified xsi:type="dcterms:W3CDTF">2024-06-09T14:57:00Z</dcterms:modified>
  <cp:category/>
</cp:coreProperties>
</file>